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E9C" w:rsidRPr="0049442A" w:rsidRDefault="008F3E9C" w:rsidP="008F3E9C">
      <w:pPr>
        <w:rPr>
          <w:rFonts w:ascii="Times New Roman" w:hAnsi="Times New Roman"/>
          <w:sz w:val="28"/>
          <w:szCs w:val="28"/>
          <w:lang w:val="ru-RU"/>
        </w:rPr>
      </w:pPr>
      <w:r w:rsidRPr="0049442A">
        <w:rPr>
          <w:rFonts w:ascii="Times New Roman" w:hAnsi="Times New Roman"/>
          <w:sz w:val="28"/>
          <w:szCs w:val="28"/>
          <w:lang w:val="ru-RU"/>
        </w:rPr>
        <w:t>Федеральное государственное образовательное бюджетное учреждение</w:t>
      </w:r>
    </w:p>
    <w:p w:rsidR="008F3E9C" w:rsidRPr="0049442A" w:rsidRDefault="008F3E9C" w:rsidP="008F3E9C">
      <w:pPr>
        <w:ind w:firstLine="567"/>
        <w:jc w:val="center"/>
        <w:rPr>
          <w:rFonts w:ascii="Times New Roman" w:hAnsi="Times New Roman"/>
          <w:b/>
          <w:caps/>
          <w:sz w:val="28"/>
          <w:szCs w:val="28"/>
          <w:lang w:val="ru-RU"/>
        </w:rPr>
      </w:pPr>
      <w:r w:rsidRPr="0049442A">
        <w:rPr>
          <w:rFonts w:ascii="Times New Roman" w:hAnsi="Times New Roman"/>
          <w:sz w:val="28"/>
          <w:szCs w:val="28"/>
          <w:lang w:val="ru-RU"/>
        </w:rPr>
        <w:t>высшего образования</w:t>
      </w:r>
    </w:p>
    <w:p w:rsidR="008F3E9C" w:rsidRPr="0049442A" w:rsidRDefault="008F3E9C" w:rsidP="008F3E9C">
      <w:pPr>
        <w:jc w:val="center"/>
        <w:rPr>
          <w:rFonts w:ascii="Times New Roman" w:hAnsi="Times New Roman"/>
          <w:b/>
          <w:caps/>
          <w:sz w:val="28"/>
          <w:szCs w:val="28"/>
          <w:lang w:val="ru-RU"/>
        </w:rPr>
      </w:pPr>
      <w:r w:rsidRPr="0049442A">
        <w:rPr>
          <w:rFonts w:ascii="Times New Roman" w:hAnsi="Times New Roman"/>
          <w:b/>
          <w:caps/>
          <w:sz w:val="28"/>
          <w:szCs w:val="28"/>
          <w:lang w:val="ru-RU"/>
        </w:rPr>
        <w:t xml:space="preserve">«ФинансоВЫЙ УНИВЕРСИТЕТ при Правительстве </w:t>
      </w:r>
    </w:p>
    <w:p w:rsidR="008F3E9C" w:rsidRPr="0049442A" w:rsidRDefault="008F3E9C" w:rsidP="008F3E9C">
      <w:pPr>
        <w:jc w:val="center"/>
        <w:rPr>
          <w:rFonts w:ascii="Times New Roman" w:hAnsi="Times New Roman"/>
          <w:b/>
          <w:sz w:val="28"/>
          <w:szCs w:val="28"/>
          <w:lang w:val="ru-RU"/>
        </w:rPr>
      </w:pPr>
      <w:r w:rsidRPr="0049442A">
        <w:rPr>
          <w:rFonts w:ascii="Times New Roman" w:hAnsi="Times New Roman"/>
          <w:b/>
          <w:caps/>
          <w:sz w:val="28"/>
          <w:szCs w:val="28"/>
          <w:lang w:val="ru-RU"/>
        </w:rPr>
        <w:t>Российской Федерации»</w:t>
      </w:r>
    </w:p>
    <w:p w:rsidR="008F3E9C" w:rsidRPr="0049442A" w:rsidRDefault="008F3E9C" w:rsidP="008F3E9C">
      <w:pPr>
        <w:jc w:val="center"/>
        <w:rPr>
          <w:rFonts w:ascii="Times New Roman" w:hAnsi="Times New Roman"/>
          <w:b/>
          <w:sz w:val="28"/>
          <w:szCs w:val="28"/>
          <w:lang w:val="ru-RU"/>
        </w:rPr>
      </w:pPr>
      <w:r w:rsidRPr="0049442A">
        <w:rPr>
          <w:rFonts w:ascii="Times New Roman" w:hAnsi="Times New Roman"/>
          <w:b/>
          <w:sz w:val="28"/>
          <w:szCs w:val="28"/>
          <w:lang w:val="ru-RU"/>
        </w:rPr>
        <w:t>(Финансовый университет)</w:t>
      </w:r>
    </w:p>
    <w:p w:rsidR="008F3E9C" w:rsidRPr="0049442A" w:rsidRDefault="008F3E9C" w:rsidP="008F3E9C">
      <w:pPr>
        <w:rPr>
          <w:b/>
          <w:szCs w:val="28"/>
          <w:lang w:val="ru-RU"/>
        </w:rPr>
      </w:pPr>
    </w:p>
    <w:p w:rsidR="008F3E9C" w:rsidRPr="0049442A" w:rsidRDefault="008F3E9C" w:rsidP="008F3E9C">
      <w:pPr>
        <w:jc w:val="center"/>
        <w:rPr>
          <w:rFonts w:ascii="Times New Roman" w:hAnsi="Times New Roman"/>
          <w:b/>
          <w:bCs/>
          <w:sz w:val="28"/>
          <w:szCs w:val="28"/>
          <w:lang w:val="ru-RU"/>
        </w:rPr>
      </w:pPr>
      <w:r w:rsidRPr="0049442A">
        <w:rPr>
          <w:rFonts w:ascii="Times New Roman" w:hAnsi="Times New Roman"/>
          <w:b/>
          <w:bCs/>
          <w:sz w:val="28"/>
          <w:szCs w:val="28"/>
          <w:lang w:val="ru-RU"/>
        </w:rPr>
        <w:t>Департамент бизнес-аналитики</w:t>
      </w:r>
    </w:p>
    <w:p w:rsidR="008F3E9C" w:rsidRDefault="008F3E9C" w:rsidP="008F3E9C">
      <w:pPr>
        <w:jc w:val="center"/>
        <w:rPr>
          <w:rFonts w:ascii="Times New Roman" w:hAnsi="Times New Roman"/>
          <w:b/>
          <w:bCs/>
          <w:sz w:val="28"/>
          <w:szCs w:val="28"/>
          <w:lang w:val="ru-RU"/>
        </w:rPr>
      </w:pPr>
      <w:r w:rsidRPr="0049442A">
        <w:rPr>
          <w:rFonts w:ascii="Times New Roman" w:hAnsi="Times New Roman"/>
          <w:b/>
          <w:bCs/>
          <w:sz w:val="28"/>
          <w:szCs w:val="28"/>
          <w:lang w:val="ru-RU"/>
        </w:rPr>
        <w:t>Факультет</w:t>
      </w:r>
      <w:r w:rsidR="00C73F28">
        <w:rPr>
          <w:rFonts w:ascii="Times New Roman" w:hAnsi="Times New Roman"/>
          <w:b/>
          <w:bCs/>
          <w:sz w:val="28"/>
          <w:szCs w:val="28"/>
          <w:lang w:val="ru-RU"/>
        </w:rPr>
        <w:t>а</w:t>
      </w:r>
      <w:r w:rsidRPr="0049442A">
        <w:rPr>
          <w:rFonts w:ascii="Times New Roman" w:hAnsi="Times New Roman"/>
          <w:b/>
          <w:bCs/>
          <w:sz w:val="28"/>
          <w:szCs w:val="28"/>
          <w:lang w:val="ru-RU"/>
        </w:rPr>
        <w:t xml:space="preserve"> налогов, аудита и бизнес-анализа</w:t>
      </w:r>
    </w:p>
    <w:p w:rsidR="00C73F28" w:rsidRDefault="00C73F28" w:rsidP="008F3E9C">
      <w:pPr>
        <w:jc w:val="center"/>
        <w:rPr>
          <w:rFonts w:ascii="Times New Roman" w:hAnsi="Times New Roman"/>
          <w:b/>
          <w:bCs/>
          <w:sz w:val="28"/>
          <w:szCs w:val="28"/>
          <w:lang w:val="ru-RU"/>
        </w:rPr>
      </w:pPr>
    </w:p>
    <w:p w:rsidR="00C73F28" w:rsidRDefault="00C73F28" w:rsidP="008F3E9C">
      <w:pPr>
        <w:jc w:val="center"/>
        <w:rPr>
          <w:rFonts w:ascii="Times New Roman" w:hAnsi="Times New Roman"/>
          <w:b/>
          <w:bCs/>
          <w:sz w:val="28"/>
          <w:szCs w:val="28"/>
          <w:lang w:val="ru-RU"/>
        </w:rPr>
      </w:pPr>
    </w:p>
    <w:tbl>
      <w:tblPr>
        <w:tblW w:w="9185" w:type="dxa"/>
        <w:tblInd w:w="562" w:type="dxa"/>
        <w:tblLook w:val="04A0" w:firstRow="1" w:lastRow="0" w:firstColumn="1" w:lastColumn="0" w:noHBand="0" w:noVBand="1"/>
      </w:tblPr>
      <w:tblGrid>
        <w:gridCol w:w="4874"/>
        <w:gridCol w:w="4311"/>
      </w:tblGrid>
      <w:tr w:rsidR="00C73F28" w:rsidRPr="00C73F28" w:rsidTr="00C73F28">
        <w:tc>
          <w:tcPr>
            <w:tcW w:w="4874" w:type="dxa"/>
            <w:vMerge w:val="restart"/>
            <w:hideMark/>
          </w:tcPr>
          <w:p w:rsidR="00A2356B" w:rsidRPr="00C73F28" w:rsidRDefault="00A2356B" w:rsidP="00A2356B">
            <w:pPr>
              <w:autoSpaceDE w:val="0"/>
              <w:autoSpaceDN w:val="0"/>
              <w:adjustRightInd w:val="0"/>
              <w:rPr>
                <w:rFonts w:ascii="Times New Roman" w:eastAsia="Times New Roman" w:hAnsi="Times New Roman"/>
                <w:sz w:val="28"/>
                <w:szCs w:val="28"/>
                <w:lang w:val="ru-RU" w:eastAsia="ru-RU"/>
              </w:rPr>
            </w:pPr>
          </w:p>
        </w:tc>
        <w:tc>
          <w:tcPr>
            <w:tcW w:w="4311" w:type="dxa"/>
          </w:tcPr>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УТВЕРЖДАЮ</w:t>
            </w:r>
          </w:p>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p>
        </w:tc>
      </w:tr>
      <w:tr w:rsidR="00C73F28" w:rsidRPr="00C73F28" w:rsidTr="00C73F28">
        <w:trPr>
          <w:trHeight w:val="1034"/>
        </w:trPr>
        <w:tc>
          <w:tcPr>
            <w:tcW w:w="0" w:type="auto"/>
            <w:vMerge/>
            <w:vAlign w:val="center"/>
            <w:hideMark/>
          </w:tcPr>
          <w:p w:rsidR="00C73F28" w:rsidRPr="00C73F28" w:rsidRDefault="00C73F28" w:rsidP="00C73F28">
            <w:pPr>
              <w:widowControl/>
              <w:rPr>
                <w:rFonts w:ascii="Times New Roman" w:eastAsia="Times New Roman" w:hAnsi="Times New Roman"/>
                <w:sz w:val="28"/>
                <w:szCs w:val="28"/>
                <w:lang w:val="ru-RU" w:eastAsia="ru-RU"/>
              </w:rPr>
            </w:pPr>
          </w:p>
        </w:tc>
        <w:tc>
          <w:tcPr>
            <w:tcW w:w="4311" w:type="dxa"/>
            <w:hideMark/>
          </w:tcPr>
          <w:p w:rsidR="00C73F28" w:rsidRPr="00C73F28" w:rsidRDefault="00C73F28" w:rsidP="00C73F28">
            <w:pPr>
              <w:autoSpaceDE w:val="0"/>
              <w:autoSpaceDN w:val="0"/>
              <w:adjustRightInd w:val="0"/>
              <w:spacing w:line="276" w:lineRule="auto"/>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Проректор по учебной и               методической работе</w:t>
            </w:r>
          </w:p>
          <w:p w:rsidR="00C73F28" w:rsidRPr="00C73F28" w:rsidRDefault="00C73F28" w:rsidP="00C73F28">
            <w:pPr>
              <w:autoSpaceDE w:val="0"/>
              <w:autoSpaceDN w:val="0"/>
              <w:adjustRightInd w:val="0"/>
              <w:spacing w:line="276" w:lineRule="auto"/>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________________ Е.А. Каменева</w:t>
            </w:r>
          </w:p>
        </w:tc>
      </w:tr>
      <w:tr w:rsidR="00C73F28" w:rsidRPr="00C73F28" w:rsidTr="00C73F28">
        <w:tc>
          <w:tcPr>
            <w:tcW w:w="0" w:type="auto"/>
            <w:vMerge/>
            <w:vAlign w:val="center"/>
            <w:hideMark/>
          </w:tcPr>
          <w:p w:rsidR="00C73F28" w:rsidRPr="00C73F28" w:rsidRDefault="00C73F28" w:rsidP="00C73F28">
            <w:pPr>
              <w:widowControl/>
              <w:rPr>
                <w:rFonts w:ascii="Times New Roman" w:eastAsia="Times New Roman" w:hAnsi="Times New Roman"/>
                <w:sz w:val="28"/>
                <w:szCs w:val="28"/>
                <w:lang w:val="ru-RU" w:eastAsia="ru-RU"/>
              </w:rPr>
            </w:pPr>
          </w:p>
        </w:tc>
        <w:tc>
          <w:tcPr>
            <w:tcW w:w="4311" w:type="dxa"/>
            <w:hideMark/>
          </w:tcPr>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«19» декабря 2022 г.</w:t>
            </w:r>
          </w:p>
        </w:tc>
      </w:tr>
    </w:tbl>
    <w:p w:rsidR="00C73F28" w:rsidRDefault="00C73F28" w:rsidP="008F3E9C">
      <w:pPr>
        <w:jc w:val="center"/>
        <w:rPr>
          <w:rFonts w:ascii="Times New Roman" w:hAnsi="Times New Roman"/>
          <w:b/>
          <w:bCs/>
          <w:sz w:val="28"/>
          <w:szCs w:val="28"/>
          <w:lang w:val="ru-RU"/>
        </w:rPr>
      </w:pPr>
    </w:p>
    <w:p w:rsidR="00C73F28" w:rsidRDefault="00C73F28" w:rsidP="008F3E9C">
      <w:pPr>
        <w:jc w:val="center"/>
        <w:rPr>
          <w:rFonts w:ascii="Times New Roman" w:hAnsi="Times New Roman"/>
          <w:b/>
          <w:bCs/>
          <w:sz w:val="28"/>
          <w:szCs w:val="28"/>
          <w:lang w:val="ru-RU"/>
        </w:rPr>
      </w:pPr>
    </w:p>
    <w:p w:rsidR="00C73F28" w:rsidRPr="0049442A" w:rsidRDefault="00C73F28" w:rsidP="008F3E9C">
      <w:pPr>
        <w:jc w:val="center"/>
        <w:rPr>
          <w:rFonts w:ascii="Times New Roman" w:hAnsi="Times New Roman"/>
          <w:b/>
          <w:bCs/>
          <w:sz w:val="28"/>
          <w:szCs w:val="28"/>
          <w:lang w:val="ru-RU"/>
        </w:rPr>
      </w:pPr>
    </w:p>
    <w:p w:rsidR="008F3E9C" w:rsidRPr="0049442A" w:rsidRDefault="008F3E9C" w:rsidP="008F3E9C">
      <w:pPr>
        <w:widowControl/>
        <w:jc w:val="center"/>
        <w:rPr>
          <w:rFonts w:ascii="Times New Roman" w:eastAsia="Times New Roman" w:hAnsi="Times New Roman"/>
          <w:b/>
          <w:sz w:val="32"/>
          <w:szCs w:val="32"/>
          <w:lang w:val="ru-RU" w:eastAsia="ru-RU"/>
        </w:rPr>
      </w:pPr>
      <w:r w:rsidRPr="0049442A">
        <w:rPr>
          <w:rFonts w:ascii="Times New Roman" w:eastAsia="Times New Roman" w:hAnsi="Times New Roman"/>
          <w:b/>
          <w:sz w:val="32"/>
          <w:szCs w:val="32"/>
          <w:lang w:val="ru-RU" w:eastAsia="ru-RU"/>
        </w:rPr>
        <w:t>Бариленко В.И.</w:t>
      </w:r>
    </w:p>
    <w:p w:rsidR="008F3E9C" w:rsidRPr="0049442A" w:rsidRDefault="008F3E9C" w:rsidP="008F3E9C">
      <w:pPr>
        <w:widowControl/>
        <w:jc w:val="center"/>
        <w:rPr>
          <w:rFonts w:ascii="Times New Roman" w:eastAsia="Times New Roman" w:hAnsi="Times New Roman"/>
          <w:b/>
          <w:sz w:val="32"/>
          <w:szCs w:val="32"/>
          <w:lang w:val="ru-RU" w:eastAsia="ru-RU"/>
        </w:rPr>
      </w:pPr>
    </w:p>
    <w:p w:rsidR="008F3E9C" w:rsidRPr="0049442A" w:rsidRDefault="008F3E9C" w:rsidP="008F3E9C">
      <w:pPr>
        <w:widowControl/>
        <w:jc w:val="center"/>
        <w:rPr>
          <w:rFonts w:ascii="Times New Roman" w:eastAsia="Times New Roman" w:hAnsi="Times New Roman"/>
          <w:b/>
          <w:sz w:val="28"/>
          <w:szCs w:val="28"/>
          <w:lang w:val="ru-RU" w:eastAsia="ru-RU"/>
        </w:rPr>
      </w:pPr>
      <w:r w:rsidRPr="0049442A">
        <w:rPr>
          <w:rFonts w:ascii="Times New Roman" w:eastAsia="Times New Roman" w:hAnsi="Times New Roman"/>
          <w:b/>
          <w:sz w:val="32"/>
          <w:szCs w:val="32"/>
          <w:lang w:val="ru-RU" w:eastAsia="ru-RU"/>
        </w:rPr>
        <w:t>Программа учебной практики</w:t>
      </w:r>
    </w:p>
    <w:p w:rsidR="008F3E9C" w:rsidRPr="0049442A" w:rsidRDefault="008F3E9C" w:rsidP="008F3E9C">
      <w:pPr>
        <w:autoSpaceDE w:val="0"/>
        <w:autoSpaceDN w:val="0"/>
        <w:adjustRightInd w:val="0"/>
        <w:jc w:val="center"/>
        <w:rPr>
          <w:rFonts w:ascii="Times New Roman" w:hAnsi="Times New Roman"/>
          <w:spacing w:val="-10"/>
          <w:sz w:val="28"/>
          <w:szCs w:val="28"/>
          <w:lang w:val="ru-RU"/>
        </w:rPr>
      </w:pPr>
      <w:r w:rsidRPr="0049442A">
        <w:rPr>
          <w:rFonts w:ascii="Times New Roman" w:hAnsi="Times New Roman"/>
          <w:spacing w:val="1"/>
          <w:sz w:val="28"/>
          <w:szCs w:val="28"/>
          <w:lang w:val="ru-RU"/>
        </w:rPr>
        <w:t>для</w:t>
      </w:r>
      <w:r w:rsidRPr="0049442A">
        <w:rPr>
          <w:rFonts w:ascii="Times New Roman" w:hAnsi="Times New Roman"/>
          <w:spacing w:val="-3"/>
          <w:sz w:val="28"/>
          <w:szCs w:val="28"/>
          <w:lang w:val="ru-RU"/>
        </w:rPr>
        <w:t xml:space="preserve"> </w:t>
      </w:r>
      <w:r w:rsidRPr="0049442A">
        <w:rPr>
          <w:rFonts w:ascii="Times New Roman" w:hAnsi="Times New Roman"/>
          <w:spacing w:val="-1"/>
          <w:sz w:val="28"/>
          <w:szCs w:val="28"/>
          <w:lang w:val="ru-RU"/>
        </w:rPr>
        <w:t>студентов,</w:t>
      </w:r>
      <w:r w:rsidRPr="0049442A">
        <w:rPr>
          <w:rFonts w:ascii="Times New Roman" w:hAnsi="Times New Roman"/>
          <w:spacing w:val="-3"/>
          <w:sz w:val="28"/>
          <w:szCs w:val="28"/>
          <w:lang w:val="ru-RU"/>
        </w:rPr>
        <w:t xml:space="preserve"> </w:t>
      </w:r>
      <w:r w:rsidRPr="0049442A">
        <w:rPr>
          <w:rFonts w:ascii="Times New Roman" w:hAnsi="Times New Roman"/>
          <w:sz w:val="28"/>
          <w:szCs w:val="28"/>
          <w:lang w:val="ru-RU"/>
        </w:rPr>
        <w:t>обучающихся</w:t>
      </w:r>
      <w:r w:rsidRPr="0049442A">
        <w:rPr>
          <w:rFonts w:ascii="Times New Roman" w:hAnsi="Times New Roman"/>
          <w:spacing w:val="-3"/>
          <w:sz w:val="28"/>
          <w:szCs w:val="28"/>
          <w:lang w:val="ru-RU"/>
        </w:rPr>
        <w:t xml:space="preserve"> </w:t>
      </w:r>
      <w:r w:rsidRPr="0049442A">
        <w:rPr>
          <w:rFonts w:ascii="Times New Roman" w:hAnsi="Times New Roman"/>
          <w:spacing w:val="-2"/>
          <w:sz w:val="28"/>
          <w:szCs w:val="28"/>
          <w:lang w:val="ru-RU"/>
        </w:rPr>
        <w:t>по</w:t>
      </w:r>
      <w:r w:rsidRPr="0049442A">
        <w:rPr>
          <w:rFonts w:ascii="Times New Roman" w:hAnsi="Times New Roman"/>
          <w:spacing w:val="26"/>
          <w:w w:val="99"/>
          <w:sz w:val="28"/>
          <w:szCs w:val="28"/>
          <w:lang w:val="ru-RU"/>
        </w:rPr>
        <w:t xml:space="preserve"> </w:t>
      </w:r>
      <w:r w:rsidRPr="0049442A">
        <w:rPr>
          <w:rFonts w:ascii="Times New Roman" w:hAnsi="Times New Roman"/>
          <w:sz w:val="28"/>
          <w:szCs w:val="28"/>
          <w:lang w:val="ru-RU"/>
        </w:rPr>
        <w:t>направлению</w:t>
      </w:r>
      <w:r w:rsidRPr="0049442A">
        <w:rPr>
          <w:rFonts w:ascii="Times New Roman" w:hAnsi="Times New Roman"/>
          <w:spacing w:val="-10"/>
          <w:sz w:val="28"/>
          <w:szCs w:val="28"/>
          <w:lang w:val="ru-RU"/>
        </w:rPr>
        <w:t xml:space="preserve"> подготовки </w:t>
      </w:r>
    </w:p>
    <w:p w:rsidR="00002E9C" w:rsidRDefault="00002E9C" w:rsidP="00002E9C">
      <w:pPr>
        <w:jc w:val="center"/>
        <w:rPr>
          <w:rFonts w:ascii="Times New Roman" w:hAnsi="Times New Roman"/>
          <w:color w:val="000000"/>
          <w:sz w:val="28"/>
          <w:szCs w:val="28"/>
          <w:lang w:val="ru-RU"/>
        </w:rPr>
      </w:pPr>
      <w:r>
        <w:rPr>
          <w:rFonts w:ascii="Times New Roman" w:hAnsi="Times New Roman"/>
          <w:color w:val="000000"/>
          <w:sz w:val="28"/>
          <w:szCs w:val="28"/>
          <w:lang w:val="ru-RU"/>
        </w:rPr>
        <w:t xml:space="preserve">01.04.05 </w:t>
      </w:r>
      <w:r w:rsidRPr="002F47CD">
        <w:rPr>
          <w:rFonts w:ascii="Times New Roman" w:hAnsi="Times New Roman"/>
          <w:color w:val="000000"/>
          <w:sz w:val="28"/>
          <w:szCs w:val="28"/>
          <w:lang w:val="ru-RU"/>
        </w:rPr>
        <w:t>Статистика,</w:t>
      </w:r>
    </w:p>
    <w:p w:rsidR="00002E9C" w:rsidRPr="001C2F11" w:rsidRDefault="00002E9C" w:rsidP="00002E9C">
      <w:pPr>
        <w:jc w:val="center"/>
        <w:rPr>
          <w:rFonts w:ascii="Times New Roman" w:eastAsia="Times New Roman" w:hAnsi="Times New Roman"/>
          <w:sz w:val="28"/>
          <w:szCs w:val="28"/>
          <w:lang w:val="ru-RU"/>
        </w:rPr>
      </w:pPr>
      <w:r>
        <w:rPr>
          <w:rFonts w:ascii="Times New Roman" w:hAnsi="Times New Roman"/>
          <w:color w:val="000000"/>
          <w:sz w:val="28"/>
          <w:szCs w:val="28"/>
          <w:lang w:val="ru-RU"/>
        </w:rPr>
        <w:t>н</w:t>
      </w:r>
      <w:r w:rsidRPr="002F47CD">
        <w:rPr>
          <w:rFonts w:ascii="Times New Roman" w:hAnsi="Times New Roman"/>
          <w:color w:val="000000"/>
          <w:sz w:val="28"/>
          <w:szCs w:val="28"/>
          <w:lang w:val="ru-RU"/>
        </w:rPr>
        <w:t>аправленность программы</w:t>
      </w:r>
      <w:r>
        <w:rPr>
          <w:rFonts w:ascii="Times New Roman" w:hAnsi="Times New Roman"/>
          <w:color w:val="000000"/>
          <w:sz w:val="28"/>
          <w:szCs w:val="28"/>
          <w:lang w:val="ru-RU"/>
        </w:rPr>
        <w:t xml:space="preserve"> магистратуры </w:t>
      </w:r>
      <w:r w:rsidRPr="002F47CD">
        <w:rPr>
          <w:rFonts w:ascii="Times New Roman" w:hAnsi="Times New Roman"/>
          <w:color w:val="000000"/>
          <w:sz w:val="28"/>
          <w:szCs w:val="28"/>
          <w:lang w:val="ru-RU"/>
        </w:rPr>
        <w:t>"Аналитика данных"</w:t>
      </w:r>
    </w:p>
    <w:p w:rsidR="008F3E9C" w:rsidRPr="0049442A" w:rsidRDefault="008F3E9C" w:rsidP="008F3E9C">
      <w:pPr>
        <w:rPr>
          <w:rFonts w:ascii="Times New Roman" w:eastAsia="Times New Roman" w:hAnsi="Times New Roman"/>
          <w:sz w:val="28"/>
          <w:szCs w:val="28"/>
          <w:lang w:val="ru-RU"/>
        </w:rPr>
      </w:pPr>
    </w:p>
    <w:p w:rsidR="008F3E9C" w:rsidRDefault="008F3E9C" w:rsidP="008F3E9C">
      <w:pPr>
        <w:pStyle w:val="a3"/>
        <w:ind w:right="3" w:firstLine="0"/>
        <w:jc w:val="center"/>
        <w:rPr>
          <w:lang w:val="ru-RU"/>
        </w:rPr>
      </w:pPr>
    </w:p>
    <w:p w:rsidR="00002E9C" w:rsidRDefault="00002E9C" w:rsidP="008F3E9C">
      <w:pPr>
        <w:pStyle w:val="a3"/>
        <w:ind w:right="3" w:firstLine="0"/>
        <w:jc w:val="center"/>
        <w:rPr>
          <w:lang w:val="ru-RU"/>
        </w:rPr>
      </w:pPr>
    </w:p>
    <w:p w:rsidR="00002E9C" w:rsidRPr="0049442A" w:rsidRDefault="00002E9C" w:rsidP="008F3E9C">
      <w:pPr>
        <w:pStyle w:val="a3"/>
        <w:ind w:right="3" w:firstLine="0"/>
        <w:jc w:val="center"/>
        <w:rPr>
          <w:lang w:val="ru-RU"/>
        </w:rPr>
      </w:pPr>
    </w:p>
    <w:p w:rsidR="00A2356B" w:rsidRPr="00A2356B" w:rsidRDefault="00A2356B" w:rsidP="00A2356B">
      <w:pPr>
        <w:autoSpaceDE w:val="0"/>
        <w:autoSpaceDN w:val="0"/>
        <w:adjustRightInd w:val="0"/>
        <w:ind w:left="-426"/>
        <w:contextualSpacing/>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Рекомендовано Ученым советом Факультета налогов, аудита и бизнес-анализа</w:t>
      </w:r>
    </w:p>
    <w:p w:rsidR="00A2356B" w:rsidRDefault="00A2356B" w:rsidP="00A2356B">
      <w:pPr>
        <w:autoSpaceDE w:val="0"/>
        <w:autoSpaceDN w:val="0"/>
        <w:adjustRightInd w:val="0"/>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(протокол № 25 от 13 декабря 2022 г.)</w:t>
      </w:r>
    </w:p>
    <w:p w:rsidR="00002E9C" w:rsidRPr="00A2356B" w:rsidRDefault="00002E9C" w:rsidP="00A2356B">
      <w:pPr>
        <w:autoSpaceDE w:val="0"/>
        <w:autoSpaceDN w:val="0"/>
        <w:adjustRightInd w:val="0"/>
        <w:jc w:val="center"/>
        <w:rPr>
          <w:rFonts w:ascii="Times New Roman" w:eastAsia="Times New Roman" w:hAnsi="Times New Roman"/>
          <w:i/>
          <w:sz w:val="28"/>
          <w:szCs w:val="28"/>
          <w:lang w:val="ru-RU" w:eastAsia="ru-RU"/>
        </w:rPr>
      </w:pPr>
    </w:p>
    <w:p w:rsidR="00A2356B" w:rsidRPr="00A2356B" w:rsidRDefault="00A2356B" w:rsidP="00A2356B">
      <w:pPr>
        <w:autoSpaceDE w:val="0"/>
        <w:autoSpaceDN w:val="0"/>
        <w:adjustRightInd w:val="0"/>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Одобрено Советом Департамента аудита и корпоративной отчетности</w:t>
      </w:r>
      <w:r w:rsidRPr="00A2356B">
        <w:rPr>
          <w:rFonts w:ascii="Times New Roman" w:eastAsia="Times New Roman" w:hAnsi="Times New Roman"/>
          <w:sz w:val="20"/>
          <w:szCs w:val="20"/>
          <w:lang w:val="ru-RU" w:eastAsia="ru-RU"/>
        </w:rPr>
        <w:t xml:space="preserve"> </w:t>
      </w:r>
      <w:r w:rsidRPr="00A2356B">
        <w:rPr>
          <w:rFonts w:ascii="Times New Roman" w:eastAsia="Times New Roman" w:hAnsi="Times New Roman"/>
          <w:i/>
          <w:sz w:val="28"/>
          <w:szCs w:val="28"/>
          <w:lang w:val="ru-RU" w:eastAsia="ru-RU"/>
        </w:rPr>
        <w:t>Факультета налогов, аудита и бизнес-анализа</w:t>
      </w:r>
    </w:p>
    <w:p w:rsidR="00A2356B" w:rsidRPr="00A2356B" w:rsidRDefault="00A2356B" w:rsidP="00A2356B">
      <w:pPr>
        <w:autoSpaceDE w:val="0"/>
        <w:autoSpaceDN w:val="0"/>
        <w:adjustRightInd w:val="0"/>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 xml:space="preserve">(протокол № 3 от </w:t>
      </w:r>
      <w:r w:rsidR="00A27034">
        <w:rPr>
          <w:rFonts w:ascii="Times New Roman" w:eastAsia="Times New Roman" w:hAnsi="Times New Roman"/>
          <w:i/>
          <w:sz w:val="28"/>
          <w:szCs w:val="28"/>
          <w:lang w:val="ru-RU" w:eastAsia="ru-RU"/>
        </w:rPr>
        <w:t>2 ноября</w:t>
      </w:r>
      <w:r w:rsidRPr="00A2356B">
        <w:rPr>
          <w:rFonts w:ascii="Times New Roman" w:eastAsia="Times New Roman" w:hAnsi="Times New Roman"/>
          <w:i/>
          <w:sz w:val="28"/>
          <w:szCs w:val="28"/>
          <w:lang w:val="ru-RU" w:eastAsia="ru-RU"/>
        </w:rPr>
        <w:t xml:space="preserve"> 2022 г.)</w:t>
      </w:r>
    </w:p>
    <w:p w:rsidR="00A2356B" w:rsidRPr="00A2356B" w:rsidRDefault="00A2356B" w:rsidP="00A2356B">
      <w:pPr>
        <w:autoSpaceDE w:val="0"/>
        <w:autoSpaceDN w:val="0"/>
        <w:adjustRightInd w:val="0"/>
        <w:rPr>
          <w:rFonts w:ascii="Times New Roman" w:eastAsia="Times New Roman" w:hAnsi="Times New Roman"/>
          <w:sz w:val="28"/>
          <w:szCs w:val="28"/>
          <w:lang w:val="ru-RU" w:eastAsia="ru-RU"/>
        </w:rPr>
      </w:pPr>
    </w:p>
    <w:p w:rsidR="008F3E9C" w:rsidRPr="0049442A" w:rsidRDefault="008F3E9C" w:rsidP="008F3E9C">
      <w:pPr>
        <w:spacing w:before="10"/>
        <w:rPr>
          <w:rFonts w:ascii="Times New Roman" w:eastAsia="Times New Roman" w:hAnsi="Times New Roman"/>
          <w:sz w:val="27"/>
          <w:szCs w:val="27"/>
          <w:lang w:val="ru-RU"/>
        </w:rPr>
      </w:pPr>
    </w:p>
    <w:p w:rsidR="008F3E9C" w:rsidRPr="0049442A" w:rsidRDefault="008F3E9C" w:rsidP="008F3E9C">
      <w:pPr>
        <w:spacing w:before="3"/>
        <w:rPr>
          <w:rFonts w:ascii="Times New Roman" w:eastAsia="Times New Roman" w:hAnsi="Times New Roman"/>
          <w:sz w:val="31"/>
          <w:szCs w:val="31"/>
          <w:lang w:val="ru-RU"/>
        </w:rPr>
      </w:pPr>
    </w:p>
    <w:p w:rsidR="008F3E9C" w:rsidRPr="0049442A" w:rsidRDefault="008F3E9C" w:rsidP="008F3E9C">
      <w:pPr>
        <w:spacing w:before="3"/>
        <w:rPr>
          <w:rFonts w:ascii="Times New Roman" w:eastAsia="Times New Roman" w:hAnsi="Times New Roman"/>
          <w:sz w:val="31"/>
          <w:szCs w:val="31"/>
          <w:lang w:val="ru-RU"/>
        </w:rPr>
      </w:pPr>
    </w:p>
    <w:p w:rsidR="008F3E9C" w:rsidRPr="0049442A" w:rsidRDefault="008F3E9C" w:rsidP="008F3E9C">
      <w:pPr>
        <w:pStyle w:val="3"/>
        <w:ind w:left="0"/>
        <w:jc w:val="center"/>
        <w:rPr>
          <w:spacing w:val="-3"/>
          <w:lang w:val="ru-RU"/>
        </w:rPr>
      </w:pPr>
      <w:r w:rsidRPr="0049442A">
        <w:rPr>
          <w:lang w:val="ru-RU"/>
        </w:rPr>
        <w:t>Москва</w:t>
      </w:r>
      <w:r w:rsidRPr="0049442A">
        <w:rPr>
          <w:spacing w:val="12"/>
          <w:lang w:val="ru-RU"/>
        </w:rPr>
        <w:t xml:space="preserve"> </w:t>
      </w:r>
      <w:r w:rsidRPr="0049442A">
        <w:rPr>
          <w:spacing w:val="-3"/>
          <w:lang w:val="ru-RU"/>
        </w:rPr>
        <w:t>2022</w:t>
      </w:r>
    </w:p>
    <w:p w:rsidR="008F3E9C" w:rsidRPr="0049442A" w:rsidRDefault="008F3E9C" w:rsidP="008F3E9C">
      <w:pPr>
        <w:pStyle w:val="3"/>
        <w:ind w:left="0"/>
        <w:jc w:val="center"/>
        <w:rPr>
          <w:spacing w:val="-3"/>
          <w:lang w:val="ru-RU"/>
        </w:rPr>
      </w:pPr>
    </w:p>
    <w:p w:rsidR="008F3E9C" w:rsidRPr="0049442A" w:rsidRDefault="008F3E9C" w:rsidP="008F3E9C">
      <w:pPr>
        <w:pStyle w:val="3"/>
        <w:ind w:left="0"/>
        <w:jc w:val="center"/>
        <w:rPr>
          <w:lang w:val="ru-RU"/>
        </w:rPr>
      </w:pPr>
    </w:p>
    <w:p w:rsidR="008F3E9C" w:rsidRPr="0049442A" w:rsidRDefault="008F3E9C" w:rsidP="008F3E9C">
      <w:pPr>
        <w:jc w:val="center"/>
        <w:rPr>
          <w:rFonts w:ascii="Times New Roman" w:eastAsia="Times New Roman" w:hAnsi="Times New Roman"/>
          <w:b/>
          <w:sz w:val="32"/>
          <w:szCs w:val="32"/>
          <w:lang w:val="ru-RU"/>
        </w:rPr>
      </w:pPr>
      <w:r w:rsidRPr="0049442A">
        <w:rPr>
          <w:bCs/>
          <w:sz w:val="24"/>
          <w:szCs w:val="24"/>
          <w:lang w:val="ru-RU"/>
        </w:rPr>
        <w:br w:type="page"/>
      </w:r>
      <w:r>
        <w:rPr>
          <w:rFonts w:ascii="Times New Roman" w:eastAsia="Times New Roman" w:hAnsi="Times New Roman"/>
          <w:b/>
          <w:sz w:val="32"/>
          <w:szCs w:val="32"/>
          <w:lang w:val="ru-RU"/>
        </w:rPr>
        <w:lastRenderedPageBreak/>
        <w:t>Содержание</w:t>
      </w:r>
    </w:p>
    <w:p w:rsidR="008F3E9C" w:rsidRPr="0049442A" w:rsidRDefault="008F3E9C" w:rsidP="008F3E9C">
      <w:pPr>
        <w:ind w:firstLine="709"/>
        <w:rPr>
          <w:rFonts w:ascii="Times New Roman" w:eastAsia="Times New Roman" w:hAnsi="Times New Roman"/>
          <w:sz w:val="28"/>
          <w:szCs w:val="28"/>
          <w:lang w:val="ru-RU"/>
        </w:rPr>
      </w:pPr>
    </w:p>
    <w:p w:rsidR="008F3E9C" w:rsidRPr="008F3E9C" w:rsidRDefault="008F3E9C">
      <w:pPr>
        <w:pStyle w:val="11"/>
        <w:tabs>
          <w:tab w:val="left" w:pos="440"/>
        </w:tabs>
        <w:rPr>
          <w:rFonts w:ascii="Times New Roman" w:eastAsiaTheme="minorEastAsia" w:hAnsi="Times New Roman"/>
          <w:b w:val="0"/>
          <w:sz w:val="28"/>
          <w:szCs w:val="28"/>
          <w:lang w:eastAsia="ru-RU"/>
        </w:rPr>
      </w:pPr>
      <w:r w:rsidRPr="008F3E9C">
        <w:rPr>
          <w:rFonts w:ascii="Times New Roman" w:eastAsia="Times New Roman" w:hAnsi="Times New Roman"/>
          <w:b w:val="0"/>
          <w:sz w:val="28"/>
          <w:szCs w:val="28"/>
        </w:rPr>
        <w:fldChar w:fldCharType="begin"/>
      </w:r>
      <w:r w:rsidRPr="008F3E9C">
        <w:rPr>
          <w:rFonts w:ascii="Times New Roman" w:eastAsia="Times New Roman" w:hAnsi="Times New Roman"/>
          <w:b w:val="0"/>
          <w:sz w:val="28"/>
          <w:szCs w:val="28"/>
        </w:rPr>
        <w:instrText xml:space="preserve"> TOC \o "1-1" \h \z \u </w:instrText>
      </w:r>
      <w:r w:rsidRPr="008F3E9C">
        <w:rPr>
          <w:rFonts w:ascii="Times New Roman" w:eastAsia="Times New Roman" w:hAnsi="Times New Roman"/>
          <w:b w:val="0"/>
          <w:sz w:val="28"/>
          <w:szCs w:val="28"/>
        </w:rPr>
        <w:fldChar w:fldCharType="separate"/>
      </w:r>
      <w:hyperlink w:anchor="_Toc120620239" w:history="1">
        <w:r w:rsidRPr="008F3E9C">
          <w:rPr>
            <w:rStyle w:val="a8"/>
            <w:rFonts w:ascii="Times New Roman" w:hAnsi="Times New Roman"/>
            <w:b w:val="0"/>
            <w:sz w:val="28"/>
            <w:szCs w:val="28"/>
          </w:rPr>
          <w:t>1.</w:t>
        </w:r>
        <w:r w:rsidRPr="008F3E9C">
          <w:rPr>
            <w:rFonts w:ascii="Times New Roman" w:eastAsiaTheme="minorEastAsia" w:hAnsi="Times New Roman"/>
            <w:b w:val="0"/>
            <w:sz w:val="28"/>
            <w:szCs w:val="28"/>
            <w:lang w:eastAsia="ru-RU"/>
          </w:rPr>
          <w:tab/>
        </w:r>
        <w:r w:rsidRPr="008F3E9C">
          <w:rPr>
            <w:rStyle w:val="a8"/>
            <w:rFonts w:ascii="Times New Roman" w:hAnsi="Times New Roman"/>
            <w:b w:val="0"/>
            <w:sz w:val="28"/>
            <w:szCs w:val="28"/>
          </w:rPr>
          <w:t>Наименование вида практики, способа и формы (форм) ее проведения</w:t>
        </w:r>
        <w:r w:rsidRPr="008F3E9C">
          <w:rPr>
            <w:rFonts w:ascii="Times New Roman" w:hAnsi="Times New Roman"/>
            <w:b w:val="0"/>
            <w:webHidden/>
            <w:sz w:val="28"/>
            <w:szCs w:val="28"/>
          </w:rPr>
          <w:tab/>
        </w:r>
        <w:r w:rsidRPr="008F3E9C">
          <w:rPr>
            <w:rFonts w:ascii="Times New Roman" w:hAnsi="Times New Roman"/>
            <w:b w:val="0"/>
            <w:webHidden/>
            <w:sz w:val="28"/>
            <w:szCs w:val="28"/>
          </w:rPr>
          <w:fldChar w:fldCharType="begin"/>
        </w:r>
        <w:r w:rsidRPr="008F3E9C">
          <w:rPr>
            <w:rFonts w:ascii="Times New Roman" w:hAnsi="Times New Roman"/>
            <w:b w:val="0"/>
            <w:webHidden/>
            <w:sz w:val="28"/>
            <w:szCs w:val="28"/>
          </w:rPr>
          <w:instrText xml:space="preserve"> PAGEREF _Toc120620239 \h </w:instrText>
        </w:r>
        <w:r w:rsidRPr="008F3E9C">
          <w:rPr>
            <w:rFonts w:ascii="Times New Roman" w:hAnsi="Times New Roman"/>
            <w:b w:val="0"/>
            <w:webHidden/>
            <w:sz w:val="28"/>
            <w:szCs w:val="28"/>
          </w:rPr>
        </w:r>
        <w:r w:rsidRPr="008F3E9C">
          <w:rPr>
            <w:rFonts w:ascii="Times New Roman" w:hAnsi="Times New Roman"/>
            <w:b w:val="0"/>
            <w:webHidden/>
            <w:sz w:val="28"/>
            <w:szCs w:val="28"/>
          </w:rPr>
          <w:fldChar w:fldCharType="separate"/>
        </w:r>
        <w:r w:rsidRPr="008F3E9C">
          <w:rPr>
            <w:rFonts w:ascii="Times New Roman" w:hAnsi="Times New Roman"/>
            <w:b w:val="0"/>
            <w:webHidden/>
            <w:sz w:val="28"/>
            <w:szCs w:val="28"/>
          </w:rPr>
          <w:t>3</w:t>
        </w:r>
        <w:r w:rsidRPr="008F3E9C">
          <w:rPr>
            <w:rFonts w:ascii="Times New Roman" w:hAnsi="Times New Roman"/>
            <w:b w:val="0"/>
            <w:webHidden/>
            <w:sz w:val="28"/>
            <w:szCs w:val="28"/>
          </w:rPr>
          <w:fldChar w:fldCharType="end"/>
        </w:r>
      </w:hyperlink>
    </w:p>
    <w:p w:rsidR="008F3E9C" w:rsidRPr="008F3E9C" w:rsidRDefault="00674B81">
      <w:pPr>
        <w:pStyle w:val="11"/>
        <w:tabs>
          <w:tab w:val="left" w:pos="440"/>
        </w:tabs>
        <w:rPr>
          <w:rFonts w:ascii="Times New Roman" w:eastAsiaTheme="minorEastAsia" w:hAnsi="Times New Roman"/>
          <w:b w:val="0"/>
          <w:sz w:val="28"/>
          <w:szCs w:val="28"/>
          <w:lang w:eastAsia="ru-RU"/>
        </w:rPr>
      </w:pPr>
      <w:hyperlink w:anchor="_Toc120620240" w:history="1">
        <w:r w:rsidR="008F3E9C" w:rsidRPr="008F3E9C">
          <w:rPr>
            <w:rStyle w:val="a8"/>
            <w:rFonts w:ascii="Times New Roman" w:hAnsi="Times New Roman"/>
            <w:b w:val="0"/>
            <w:sz w:val="28"/>
            <w:szCs w:val="28"/>
          </w:rPr>
          <w:t>2.</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Цели и задачи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_Toc120620240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3</w:t>
        </w:r>
        <w:r w:rsidR="008F3E9C" w:rsidRPr="008F3E9C">
          <w:rPr>
            <w:rFonts w:ascii="Times New Roman" w:hAnsi="Times New Roman"/>
            <w:b w:val="0"/>
            <w:webHidden/>
            <w:sz w:val="28"/>
            <w:szCs w:val="28"/>
          </w:rPr>
          <w:fldChar w:fldCharType="end"/>
        </w:r>
      </w:hyperlink>
    </w:p>
    <w:p w:rsidR="008F3E9C" w:rsidRPr="008F3E9C" w:rsidRDefault="00674B81">
      <w:pPr>
        <w:pStyle w:val="11"/>
        <w:tabs>
          <w:tab w:val="left" w:pos="440"/>
        </w:tabs>
        <w:rPr>
          <w:rFonts w:ascii="Times New Roman" w:eastAsiaTheme="minorEastAsia" w:hAnsi="Times New Roman"/>
          <w:b w:val="0"/>
          <w:sz w:val="28"/>
          <w:szCs w:val="28"/>
          <w:lang w:eastAsia="ru-RU"/>
        </w:rPr>
      </w:pPr>
      <w:hyperlink w:anchor="_Toc120620241" w:history="1">
        <w:r w:rsidR="008F3E9C" w:rsidRPr="008F3E9C">
          <w:rPr>
            <w:rStyle w:val="a8"/>
            <w:rFonts w:ascii="Times New Roman" w:eastAsia="Times New Roman" w:hAnsi="Times New Roman"/>
            <w:b w:val="0"/>
            <w:sz w:val="28"/>
            <w:szCs w:val="28"/>
            <w:lang w:eastAsia="ru-RU" w:bidi="ru-RU"/>
          </w:rPr>
          <w:t>3.</w:t>
        </w:r>
        <w:r w:rsidR="008F3E9C" w:rsidRPr="008F3E9C">
          <w:rPr>
            <w:rFonts w:ascii="Times New Roman" w:eastAsiaTheme="minorEastAsia" w:hAnsi="Times New Roman"/>
            <w:b w:val="0"/>
            <w:sz w:val="28"/>
            <w:szCs w:val="28"/>
            <w:lang w:eastAsia="ru-RU"/>
          </w:rPr>
          <w:tab/>
        </w:r>
        <w:r w:rsidR="008F3E9C" w:rsidRPr="008F3E9C">
          <w:rPr>
            <w:rStyle w:val="a8"/>
            <w:rFonts w:ascii="Times New Roman" w:eastAsia="Times New Roman" w:hAnsi="Times New Roman"/>
            <w:b w:val="0"/>
            <w:sz w:val="28"/>
            <w:szCs w:val="28"/>
            <w:lang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_Toc120620241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3</w:t>
        </w:r>
        <w:r w:rsidR="008F3E9C" w:rsidRPr="008F3E9C">
          <w:rPr>
            <w:rFonts w:ascii="Times New Roman" w:hAnsi="Times New Roman"/>
            <w:b w:val="0"/>
            <w:webHidden/>
            <w:sz w:val="28"/>
            <w:szCs w:val="28"/>
          </w:rPr>
          <w:fldChar w:fldCharType="end"/>
        </w:r>
      </w:hyperlink>
    </w:p>
    <w:p w:rsidR="008F3E9C" w:rsidRPr="008F3E9C" w:rsidRDefault="00674B81">
      <w:pPr>
        <w:pStyle w:val="11"/>
        <w:tabs>
          <w:tab w:val="left" w:pos="440"/>
        </w:tabs>
        <w:rPr>
          <w:rFonts w:ascii="Times New Roman" w:eastAsiaTheme="minorEastAsia" w:hAnsi="Times New Roman"/>
          <w:b w:val="0"/>
          <w:sz w:val="28"/>
          <w:szCs w:val="28"/>
          <w:lang w:eastAsia="ru-RU"/>
        </w:rPr>
      </w:pPr>
      <w:hyperlink w:anchor="_Toc120620242" w:history="1">
        <w:r w:rsidR="008F3E9C" w:rsidRPr="008F3E9C">
          <w:rPr>
            <w:rStyle w:val="a8"/>
            <w:rFonts w:ascii="Times New Roman" w:hAnsi="Times New Roman"/>
            <w:b w:val="0"/>
            <w:sz w:val="28"/>
            <w:szCs w:val="28"/>
          </w:rPr>
          <w:t>4.</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Место практики в структуре образовательной программы</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_Toc120620242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7</w:t>
        </w:r>
        <w:r w:rsidR="008F3E9C" w:rsidRPr="008F3E9C">
          <w:rPr>
            <w:rFonts w:ascii="Times New Roman" w:hAnsi="Times New Roman"/>
            <w:b w:val="0"/>
            <w:webHidden/>
            <w:sz w:val="28"/>
            <w:szCs w:val="28"/>
          </w:rPr>
          <w:fldChar w:fldCharType="end"/>
        </w:r>
      </w:hyperlink>
    </w:p>
    <w:p w:rsidR="008F3E9C" w:rsidRPr="008F3E9C" w:rsidRDefault="00674B81">
      <w:pPr>
        <w:pStyle w:val="11"/>
        <w:tabs>
          <w:tab w:val="left" w:pos="440"/>
        </w:tabs>
        <w:rPr>
          <w:rFonts w:ascii="Times New Roman" w:eastAsiaTheme="minorEastAsia" w:hAnsi="Times New Roman"/>
          <w:b w:val="0"/>
          <w:sz w:val="28"/>
          <w:szCs w:val="28"/>
          <w:lang w:eastAsia="ru-RU"/>
        </w:rPr>
      </w:pPr>
      <w:hyperlink w:anchor="_Toc120620243" w:history="1">
        <w:r w:rsidR="008F3E9C" w:rsidRPr="008F3E9C">
          <w:rPr>
            <w:rStyle w:val="a8"/>
            <w:rFonts w:ascii="Times New Roman" w:hAnsi="Times New Roman"/>
            <w:b w:val="0"/>
            <w:sz w:val="28"/>
            <w:szCs w:val="28"/>
          </w:rPr>
          <w:t>6.</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Содержание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_Toc120620243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8</w:t>
        </w:r>
        <w:r w:rsidR="008F3E9C" w:rsidRPr="008F3E9C">
          <w:rPr>
            <w:rFonts w:ascii="Times New Roman" w:hAnsi="Times New Roman"/>
            <w:b w:val="0"/>
            <w:webHidden/>
            <w:sz w:val="28"/>
            <w:szCs w:val="28"/>
          </w:rPr>
          <w:fldChar w:fldCharType="end"/>
        </w:r>
      </w:hyperlink>
    </w:p>
    <w:p w:rsidR="008F3E9C" w:rsidRPr="008F3E9C" w:rsidRDefault="00674B81">
      <w:pPr>
        <w:pStyle w:val="11"/>
        <w:tabs>
          <w:tab w:val="left" w:pos="440"/>
        </w:tabs>
        <w:rPr>
          <w:rFonts w:ascii="Times New Roman" w:eastAsiaTheme="minorEastAsia" w:hAnsi="Times New Roman"/>
          <w:b w:val="0"/>
          <w:sz w:val="28"/>
          <w:szCs w:val="28"/>
          <w:lang w:eastAsia="ru-RU"/>
        </w:rPr>
      </w:pPr>
      <w:hyperlink w:anchor="_Toc120620244" w:history="1">
        <w:r w:rsidR="008F3E9C" w:rsidRPr="008F3E9C">
          <w:rPr>
            <w:rStyle w:val="a8"/>
            <w:rFonts w:ascii="Times New Roman" w:hAnsi="Times New Roman"/>
            <w:b w:val="0"/>
            <w:sz w:val="28"/>
            <w:szCs w:val="28"/>
          </w:rPr>
          <w:t>7.</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Формы отчетности по практике</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_Toc120620244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11</w:t>
        </w:r>
        <w:r w:rsidR="008F3E9C" w:rsidRPr="008F3E9C">
          <w:rPr>
            <w:rFonts w:ascii="Times New Roman" w:hAnsi="Times New Roman"/>
            <w:b w:val="0"/>
            <w:webHidden/>
            <w:sz w:val="28"/>
            <w:szCs w:val="28"/>
          </w:rPr>
          <w:fldChar w:fldCharType="end"/>
        </w:r>
      </w:hyperlink>
    </w:p>
    <w:p w:rsidR="008F3E9C" w:rsidRPr="008F3E9C" w:rsidRDefault="00674B81">
      <w:pPr>
        <w:pStyle w:val="11"/>
        <w:rPr>
          <w:rFonts w:ascii="Times New Roman" w:eastAsiaTheme="minorEastAsia" w:hAnsi="Times New Roman"/>
          <w:b w:val="0"/>
          <w:sz w:val="28"/>
          <w:szCs w:val="28"/>
          <w:lang w:eastAsia="ru-RU"/>
        </w:rPr>
      </w:pPr>
      <w:hyperlink w:anchor="_Toc120620245" w:history="1">
        <w:r w:rsidR="008F3E9C" w:rsidRPr="008F3E9C">
          <w:rPr>
            <w:rStyle w:val="a8"/>
            <w:rFonts w:ascii="Times New Roman" w:eastAsia="Times New Roman" w:hAnsi="Times New Roman"/>
            <w:b w:val="0"/>
            <w:sz w:val="28"/>
            <w:szCs w:val="28"/>
            <w:lang w:eastAsia="ru-RU"/>
          </w:rPr>
          <w:t>8. Фонд оценочных средств для проведения промежуточной аттестации обучающихся по практике</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_Toc120620245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13</w:t>
        </w:r>
        <w:r w:rsidR="008F3E9C" w:rsidRPr="008F3E9C">
          <w:rPr>
            <w:rFonts w:ascii="Times New Roman" w:hAnsi="Times New Roman"/>
            <w:b w:val="0"/>
            <w:webHidden/>
            <w:sz w:val="28"/>
            <w:szCs w:val="28"/>
          </w:rPr>
          <w:fldChar w:fldCharType="end"/>
        </w:r>
      </w:hyperlink>
    </w:p>
    <w:p w:rsidR="008F3E9C" w:rsidRPr="008F3E9C" w:rsidRDefault="00674B81">
      <w:pPr>
        <w:pStyle w:val="11"/>
        <w:tabs>
          <w:tab w:val="left" w:pos="440"/>
        </w:tabs>
        <w:rPr>
          <w:rFonts w:ascii="Times New Roman" w:eastAsiaTheme="minorEastAsia" w:hAnsi="Times New Roman"/>
          <w:b w:val="0"/>
          <w:sz w:val="28"/>
          <w:szCs w:val="28"/>
          <w:lang w:eastAsia="ru-RU"/>
        </w:rPr>
      </w:pPr>
      <w:hyperlink w:anchor="_Toc120620246" w:history="1">
        <w:r w:rsidR="008F3E9C" w:rsidRPr="008F3E9C">
          <w:rPr>
            <w:rStyle w:val="a8"/>
            <w:rFonts w:ascii="Times New Roman" w:hAnsi="Times New Roman"/>
            <w:b w:val="0"/>
            <w:sz w:val="28"/>
            <w:szCs w:val="28"/>
          </w:rPr>
          <w:t>9.</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Перечень учебной литературы и ресурсов сети «Интернет», необходимых для проведения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_Toc120620246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17</w:t>
        </w:r>
        <w:r w:rsidR="008F3E9C" w:rsidRPr="008F3E9C">
          <w:rPr>
            <w:rFonts w:ascii="Times New Roman" w:hAnsi="Times New Roman"/>
            <w:b w:val="0"/>
            <w:webHidden/>
            <w:sz w:val="28"/>
            <w:szCs w:val="28"/>
          </w:rPr>
          <w:fldChar w:fldCharType="end"/>
        </w:r>
      </w:hyperlink>
    </w:p>
    <w:p w:rsidR="008F3E9C" w:rsidRPr="008F3E9C" w:rsidRDefault="00674B81">
      <w:pPr>
        <w:pStyle w:val="11"/>
        <w:rPr>
          <w:rFonts w:ascii="Times New Roman" w:eastAsiaTheme="minorEastAsia" w:hAnsi="Times New Roman"/>
          <w:b w:val="0"/>
          <w:sz w:val="28"/>
          <w:szCs w:val="28"/>
          <w:lang w:eastAsia="ru-RU"/>
        </w:rPr>
      </w:pPr>
      <w:hyperlink w:anchor="_Toc120620247" w:history="1">
        <w:r w:rsidR="008F3E9C" w:rsidRPr="008F3E9C">
          <w:rPr>
            <w:rStyle w:val="a8"/>
            <w:rFonts w:ascii="Times New Roman" w:eastAsia="Times New Roman" w:hAnsi="Times New Roman"/>
            <w:b w:val="0"/>
            <w:sz w:val="28"/>
            <w:szCs w:val="28"/>
            <w:lang w:eastAsia="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8F3E9C" w:rsidRPr="008F3E9C">
          <w:rPr>
            <w:rFonts w:ascii="Times New Roman" w:hAnsi="Times New Roman"/>
            <w:b w:val="0"/>
            <w:webHidden/>
            <w:sz w:val="28"/>
            <w:szCs w:val="28"/>
          </w:rPr>
          <w:tab/>
        </w:r>
        <w:r w:rsidR="006156D5">
          <w:rPr>
            <w:rFonts w:ascii="Times New Roman" w:hAnsi="Times New Roman"/>
            <w:b w:val="0"/>
            <w:webHidden/>
            <w:sz w:val="28"/>
            <w:szCs w:val="28"/>
          </w:rPr>
          <w:t>19</w:t>
        </w:r>
      </w:hyperlink>
    </w:p>
    <w:p w:rsidR="008F3E9C" w:rsidRPr="008F3E9C" w:rsidRDefault="00674B81">
      <w:pPr>
        <w:pStyle w:val="11"/>
        <w:rPr>
          <w:rFonts w:ascii="Times New Roman" w:eastAsiaTheme="minorEastAsia" w:hAnsi="Times New Roman"/>
          <w:b w:val="0"/>
          <w:sz w:val="28"/>
          <w:szCs w:val="28"/>
          <w:lang w:eastAsia="ru-RU"/>
        </w:rPr>
      </w:pPr>
      <w:hyperlink w:anchor="_Toc120620248" w:history="1">
        <w:r w:rsidR="008F3E9C" w:rsidRPr="008F3E9C">
          <w:rPr>
            <w:rStyle w:val="a8"/>
            <w:rFonts w:ascii="Times New Roman" w:eastAsia="Times New Roman" w:hAnsi="Times New Roman"/>
            <w:b w:val="0"/>
            <w:sz w:val="28"/>
            <w:szCs w:val="28"/>
            <w:lang w:eastAsia="ru-RU"/>
          </w:rPr>
          <w:t>11. Описание материально-технической базы, необходимой для проведения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_Toc120620248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20</w:t>
        </w:r>
        <w:r w:rsidR="008F3E9C" w:rsidRPr="008F3E9C">
          <w:rPr>
            <w:rFonts w:ascii="Times New Roman" w:hAnsi="Times New Roman"/>
            <w:b w:val="0"/>
            <w:webHidden/>
            <w:sz w:val="28"/>
            <w:szCs w:val="28"/>
          </w:rPr>
          <w:fldChar w:fldCharType="end"/>
        </w:r>
      </w:hyperlink>
    </w:p>
    <w:p w:rsidR="008F3E9C" w:rsidRPr="008F3E9C" w:rsidRDefault="00674B81">
      <w:pPr>
        <w:pStyle w:val="11"/>
        <w:rPr>
          <w:rFonts w:ascii="Times New Roman" w:eastAsiaTheme="minorEastAsia" w:hAnsi="Times New Roman"/>
          <w:b w:val="0"/>
          <w:sz w:val="28"/>
          <w:szCs w:val="28"/>
          <w:lang w:eastAsia="ru-RU"/>
        </w:rPr>
      </w:pPr>
      <w:hyperlink w:anchor="_Toc120620249" w:history="1">
        <w:r w:rsidR="008F3E9C" w:rsidRPr="008F3E9C">
          <w:rPr>
            <w:rStyle w:val="a8"/>
            <w:rFonts w:ascii="Times New Roman" w:eastAsia="Times New Roman" w:hAnsi="Times New Roman"/>
            <w:b w:val="0"/>
            <w:sz w:val="28"/>
            <w:szCs w:val="28"/>
            <w:lang w:eastAsia="ru-RU" w:bidi="ru-RU"/>
          </w:rPr>
          <w:t>ПРИЛОЖЕНИЯ</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_Toc120620249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21</w:t>
        </w:r>
        <w:r w:rsidR="008F3E9C" w:rsidRPr="008F3E9C">
          <w:rPr>
            <w:rFonts w:ascii="Times New Roman" w:hAnsi="Times New Roman"/>
            <w:b w:val="0"/>
            <w:webHidden/>
            <w:sz w:val="28"/>
            <w:szCs w:val="28"/>
          </w:rPr>
          <w:fldChar w:fldCharType="end"/>
        </w:r>
      </w:hyperlink>
    </w:p>
    <w:p w:rsidR="008F3E9C" w:rsidRPr="0049442A" w:rsidRDefault="008F3E9C" w:rsidP="008F3E9C">
      <w:pPr>
        <w:spacing w:line="360" w:lineRule="auto"/>
        <w:ind w:firstLine="709"/>
        <w:jc w:val="both"/>
        <w:rPr>
          <w:rFonts w:ascii="Times New Roman" w:eastAsia="Times New Roman" w:hAnsi="Times New Roman"/>
          <w:sz w:val="28"/>
          <w:szCs w:val="28"/>
          <w:lang w:val="ru-RU"/>
        </w:rPr>
        <w:sectPr w:rsidR="008F3E9C" w:rsidRPr="0049442A" w:rsidSect="00732D96">
          <w:headerReference w:type="default" r:id="rId7"/>
          <w:footerReference w:type="default" r:id="rId8"/>
          <w:pgSz w:w="11910" w:h="16840"/>
          <w:pgMar w:top="1134" w:right="1134" w:bottom="1134" w:left="1418" w:header="0" w:footer="720" w:gutter="0"/>
          <w:cols w:space="720"/>
          <w:titlePg/>
          <w:docGrid w:linePitch="299"/>
        </w:sectPr>
      </w:pPr>
      <w:r w:rsidRPr="008F3E9C">
        <w:rPr>
          <w:rFonts w:ascii="Times New Roman" w:eastAsia="Times New Roman" w:hAnsi="Times New Roman"/>
          <w:sz w:val="28"/>
          <w:szCs w:val="28"/>
          <w:lang w:val="ru-RU"/>
        </w:rPr>
        <w:fldChar w:fldCharType="end"/>
      </w: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0" w:name="_Toc476574637"/>
      <w:bookmarkStart w:id="1" w:name="_Toc120620239"/>
      <w:r w:rsidRPr="0049442A">
        <w:rPr>
          <w:sz w:val="28"/>
          <w:szCs w:val="28"/>
          <w:lang w:val="ru-RU"/>
        </w:rPr>
        <w:lastRenderedPageBreak/>
        <w:t xml:space="preserve">Наименование вида </w:t>
      </w:r>
      <w:r w:rsidR="00DF0C93" w:rsidRPr="00DF0C93">
        <w:rPr>
          <w:sz w:val="28"/>
          <w:szCs w:val="28"/>
          <w:lang w:val="ru-RU"/>
        </w:rPr>
        <w:t xml:space="preserve">и типов </w:t>
      </w:r>
      <w:r w:rsidRPr="0049442A">
        <w:rPr>
          <w:sz w:val="28"/>
          <w:szCs w:val="28"/>
          <w:lang w:val="ru-RU"/>
        </w:rPr>
        <w:t>практики, способа и формы (форм) ее проведения</w:t>
      </w:r>
      <w:bookmarkEnd w:id="0"/>
      <w:bookmarkEnd w:id="1"/>
    </w:p>
    <w:p w:rsidR="008F3E9C" w:rsidRPr="0049442A" w:rsidRDefault="008F3E9C" w:rsidP="008F3E9C">
      <w:pPr>
        <w:pStyle w:val="a3"/>
        <w:ind w:firstLine="720"/>
        <w:rPr>
          <w:lang w:val="ru-RU"/>
        </w:rPr>
      </w:pPr>
      <w:r w:rsidRPr="0049442A">
        <w:rPr>
          <w:lang w:val="ru-RU"/>
        </w:rPr>
        <w:t>Наименование вида практики – учебная практика</w:t>
      </w:r>
      <w:r w:rsidR="005E59F2">
        <w:rPr>
          <w:lang w:val="ru-RU"/>
        </w:rPr>
        <w:t>.</w:t>
      </w:r>
      <w:r w:rsidRPr="0049442A">
        <w:rPr>
          <w:lang w:val="ru-RU"/>
        </w:rPr>
        <w:t xml:space="preserve"> </w:t>
      </w:r>
    </w:p>
    <w:p w:rsidR="008F3E9C" w:rsidRPr="0049442A" w:rsidRDefault="008F3E9C" w:rsidP="008F3E9C">
      <w:pPr>
        <w:pStyle w:val="a3"/>
        <w:ind w:firstLine="720"/>
        <w:rPr>
          <w:lang w:val="ru-RU"/>
        </w:rPr>
      </w:pPr>
      <w:r w:rsidRPr="0049442A">
        <w:rPr>
          <w:lang w:val="ru-RU"/>
        </w:rPr>
        <w:t xml:space="preserve">Тип практики – </w:t>
      </w:r>
      <w:r w:rsidR="005E59F2">
        <w:rPr>
          <w:lang w:val="ru-RU"/>
        </w:rPr>
        <w:t xml:space="preserve">ознакомительная </w:t>
      </w:r>
      <w:r w:rsidRPr="0049442A">
        <w:rPr>
          <w:lang w:val="ru-RU"/>
        </w:rPr>
        <w:t>практика</w:t>
      </w:r>
      <w:r w:rsidR="005E59F2">
        <w:rPr>
          <w:lang w:val="ru-RU"/>
        </w:rPr>
        <w:t>.</w:t>
      </w:r>
    </w:p>
    <w:p w:rsidR="008F3E9C" w:rsidRPr="0049442A" w:rsidRDefault="008F3E9C" w:rsidP="008F3E9C">
      <w:pPr>
        <w:pStyle w:val="a3"/>
        <w:ind w:firstLine="720"/>
        <w:rPr>
          <w:lang w:val="ru-RU"/>
        </w:rPr>
      </w:pPr>
      <w:r w:rsidRPr="0049442A">
        <w:rPr>
          <w:lang w:val="ru-RU"/>
        </w:rPr>
        <w:t xml:space="preserve">Формы проведения практики – непрерывно. </w:t>
      </w:r>
    </w:p>
    <w:p w:rsidR="00925BBF" w:rsidRDefault="008F3E9C" w:rsidP="008F3E9C">
      <w:pPr>
        <w:pStyle w:val="a3"/>
        <w:ind w:firstLine="720"/>
        <w:rPr>
          <w:lang w:val="ru-RU"/>
        </w:rPr>
      </w:pPr>
      <w:r w:rsidRPr="0049442A">
        <w:rPr>
          <w:lang w:val="ru-RU"/>
        </w:rPr>
        <w:t>Способы проведения практики</w:t>
      </w:r>
      <w:r w:rsidR="00B55D0D">
        <w:rPr>
          <w:lang w:val="ru-RU"/>
        </w:rPr>
        <w:t>:</w:t>
      </w:r>
      <w:r w:rsidRPr="0049442A">
        <w:rPr>
          <w:lang w:val="ru-RU"/>
        </w:rPr>
        <w:t xml:space="preserve"> </w:t>
      </w:r>
      <w:r w:rsidR="00B55D0D">
        <w:rPr>
          <w:lang w:val="ru-RU"/>
        </w:rPr>
        <w:t>стационарная.</w:t>
      </w:r>
    </w:p>
    <w:p w:rsidR="008F3E9C" w:rsidRPr="0049442A" w:rsidRDefault="00B55D0D" w:rsidP="008F3E9C">
      <w:pPr>
        <w:pStyle w:val="a3"/>
        <w:ind w:firstLine="720"/>
        <w:rPr>
          <w:lang w:val="ru-RU"/>
        </w:rPr>
      </w:pPr>
      <w:r>
        <w:rPr>
          <w:lang w:val="ru-RU"/>
        </w:rPr>
        <w:t xml:space="preserve"> У</w:t>
      </w:r>
      <w:r w:rsidR="008F3E9C" w:rsidRPr="0049442A">
        <w:rPr>
          <w:lang w:val="ru-RU"/>
        </w:rPr>
        <w:t>чебная практика проводится в сторонних организациях и/или в Департаменте бизнес-аналитики Факультета налогов, аудита и бизнес-анализа (в научных подразделениях вуза). Практика проводится стационарным или выездным способом в соответствии с периодом учебного времени, предусмотренным календарным учебным графиком.</w:t>
      </w:r>
    </w:p>
    <w:p w:rsidR="008F3E9C" w:rsidRPr="0049442A" w:rsidRDefault="008F3E9C" w:rsidP="008F3E9C">
      <w:pPr>
        <w:pStyle w:val="a3"/>
        <w:spacing w:line="240" w:lineRule="auto"/>
        <w:ind w:firstLine="720"/>
        <w:rPr>
          <w:lang w:val="ru-RU"/>
        </w:rPr>
      </w:pP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2" w:name="_Toc120620240"/>
      <w:r w:rsidRPr="0049442A">
        <w:rPr>
          <w:sz w:val="28"/>
          <w:szCs w:val="28"/>
          <w:lang w:val="ru-RU"/>
        </w:rPr>
        <w:t>Цели и задачи практики</w:t>
      </w:r>
      <w:bookmarkEnd w:id="2"/>
    </w:p>
    <w:p w:rsidR="008F3E9C" w:rsidRPr="0049442A" w:rsidRDefault="008F3E9C" w:rsidP="008F3E9C">
      <w:pPr>
        <w:pStyle w:val="a3"/>
        <w:spacing w:line="276" w:lineRule="auto"/>
        <w:ind w:left="1080" w:firstLine="0"/>
        <w:rPr>
          <w:lang w:val="ru-RU"/>
        </w:rPr>
      </w:pPr>
    </w:p>
    <w:p w:rsidR="008F3E9C" w:rsidRPr="0049442A" w:rsidRDefault="008F3E9C" w:rsidP="008F3E9C">
      <w:pPr>
        <w:pStyle w:val="a3"/>
        <w:ind w:firstLine="720"/>
        <w:rPr>
          <w:spacing w:val="-10"/>
          <w:lang w:val="ru-RU"/>
        </w:rPr>
      </w:pPr>
      <w:r w:rsidRPr="0049442A">
        <w:rPr>
          <w:spacing w:val="-10"/>
          <w:lang w:val="ru-RU"/>
        </w:rPr>
        <w:t>Учебная практика: ознакомительная практика студентов, обучающихся по направленности программы магистратуры «</w:t>
      </w:r>
      <w:r w:rsidR="00002E9C">
        <w:rPr>
          <w:spacing w:val="-10"/>
          <w:lang w:val="ru-RU"/>
        </w:rPr>
        <w:t>Статистика</w:t>
      </w:r>
      <w:r w:rsidRPr="0049442A">
        <w:rPr>
          <w:spacing w:val="-10"/>
          <w:lang w:val="ru-RU"/>
        </w:rPr>
        <w:t>» проводится в целях получения первичных профессиональных умений и навыков выполнения обязанностей в коммерческих организациях. В ходе учебной практики студенты знакомятся с организационной структурой, системой управления организации - базой практики, основными функциями производственных и управленческих подразделений, основными видами и задачами будущей профессиональной деятельности</w:t>
      </w:r>
      <w:r w:rsidRPr="0049442A">
        <w:rPr>
          <w:lang w:val="ru-RU"/>
        </w:rPr>
        <w:t xml:space="preserve"> </w:t>
      </w:r>
      <w:r w:rsidRPr="0049442A">
        <w:rPr>
          <w:spacing w:val="-10"/>
          <w:lang w:val="ru-RU"/>
        </w:rPr>
        <w:t>в сфере бизнес-анализа.</w:t>
      </w:r>
    </w:p>
    <w:p w:rsidR="008F3E9C" w:rsidRPr="0049442A" w:rsidRDefault="008F3E9C" w:rsidP="007D070A">
      <w:pPr>
        <w:keepNext/>
        <w:keepLines/>
        <w:widowControl/>
        <w:numPr>
          <w:ilvl w:val="0"/>
          <w:numId w:val="4"/>
        </w:numPr>
        <w:tabs>
          <w:tab w:val="left" w:pos="1134"/>
        </w:tabs>
        <w:spacing w:before="240"/>
        <w:ind w:left="567"/>
        <w:jc w:val="both"/>
        <w:outlineLvl w:val="0"/>
        <w:rPr>
          <w:rFonts w:ascii="Times New Roman" w:eastAsia="Times New Roman" w:hAnsi="Times New Roman"/>
          <w:b/>
          <w:sz w:val="28"/>
          <w:szCs w:val="28"/>
          <w:lang w:val="ru-RU" w:eastAsia="ru-RU" w:bidi="ru-RU"/>
        </w:rPr>
      </w:pPr>
      <w:bookmarkStart w:id="3" w:name="_Toc451194702"/>
      <w:bookmarkStart w:id="4" w:name="_Toc530654665"/>
      <w:bookmarkStart w:id="5" w:name="_Toc119229213"/>
      <w:bookmarkStart w:id="6" w:name="_Toc120620241"/>
      <w:r w:rsidRPr="0049442A">
        <w:rPr>
          <w:rFonts w:ascii="Times New Roman" w:eastAsia="Times New Roman" w:hAnsi="Times New Roman"/>
          <w:b/>
          <w:sz w:val="28"/>
          <w:szCs w:val="28"/>
          <w:lang w:val="ru-RU"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7" w:name="bookmark3"/>
      <w:bookmarkEnd w:id="3"/>
      <w:bookmarkEnd w:id="4"/>
      <w:bookmarkEnd w:id="5"/>
      <w:bookmarkEnd w:id="6"/>
      <w:bookmarkEnd w:id="7"/>
    </w:p>
    <w:p w:rsidR="008F3E9C" w:rsidRPr="0049442A" w:rsidRDefault="008F3E9C" w:rsidP="008F3E9C">
      <w:pPr>
        <w:widowControl/>
        <w:jc w:val="right"/>
        <w:rPr>
          <w:rFonts w:ascii="Times New Roman" w:hAnsi="Times New Roman"/>
          <w:sz w:val="28"/>
          <w:szCs w:val="28"/>
          <w:lang w:val="ru-RU" w:eastAsia="ru-RU" w:bidi="ru-RU"/>
        </w:rPr>
      </w:pPr>
      <w:r w:rsidRPr="0049442A">
        <w:rPr>
          <w:rFonts w:ascii="Times New Roman" w:hAnsi="Times New Roman"/>
          <w:sz w:val="28"/>
          <w:szCs w:val="28"/>
          <w:lang w:val="ru-RU" w:eastAsia="ru-RU" w:bidi="ru-RU"/>
        </w:rPr>
        <w:t>Таблица 1</w:t>
      </w:r>
    </w:p>
    <w:p w:rsidR="008F3E9C" w:rsidRPr="0049442A" w:rsidRDefault="008F3E9C" w:rsidP="008F3E9C">
      <w:pPr>
        <w:widowControl/>
        <w:jc w:val="center"/>
        <w:rPr>
          <w:rFonts w:ascii="Times New Roman" w:hAnsi="Times New Roman"/>
          <w:b/>
          <w:sz w:val="28"/>
          <w:szCs w:val="28"/>
          <w:lang w:val="ru-RU"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58"/>
        <w:gridCol w:w="2203"/>
        <w:gridCol w:w="3422"/>
      </w:tblGrid>
      <w:tr w:rsidR="008F3E9C" w:rsidRPr="00002E9C"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Код компетенции</w:t>
            </w:r>
          </w:p>
        </w:tc>
        <w:tc>
          <w:tcPr>
            <w:tcW w:w="1154"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Наименование компетенции</w:t>
            </w:r>
          </w:p>
        </w:tc>
        <w:tc>
          <w:tcPr>
            <w:tcW w:w="1170"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Индикаторы достижения компетенции</w:t>
            </w:r>
          </w:p>
        </w:tc>
        <w:tc>
          <w:tcPr>
            <w:tcW w:w="1859" w:type="pct"/>
            <w:shd w:val="clear" w:color="auto" w:fill="auto"/>
          </w:tcPr>
          <w:p w:rsidR="008F3E9C" w:rsidRPr="0049442A" w:rsidRDefault="008F3E9C" w:rsidP="00924AB5">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Результаты обучения (владения, умения и знания), соотнесенные с индикаторами достижения компетенции</w:t>
            </w:r>
          </w:p>
        </w:tc>
      </w:tr>
      <w:tr w:rsidR="008F3E9C" w:rsidRPr="00002E9C"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lastRenderedPageBreak/>
              <w:t>ПКН-2</w:t>
            </w:r>
          </w:p>
        </w:tc>
        <w:tc>
          <w:tcPr>
            <w:tcW w:w="1154" w:type="pct"/>
            <w:shd w:val="clear" w:color="auto" w:fill="auto"/>
          </w:tcPr>
          <w:p w:rsidR="008F3E9C" w:rsidRPr="0049442A" w:rsidRDefault="00D21D17"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r w:rsidRPr="00D21D17">
              <w:rPr>
                <w:rFonts w:ascii="Times New Roman" w:eastAsia="Times New Roman" w:hAnsi="Times New Roman"/>
                <w:sz w:val="24"/>
                <w:szCs w:val="24"/>
                <w:lang w:val="ru-RU" w:eastAsia="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w:t>
            </w:r>
            <w:r>
              <w:rPr>
                <w:rFonts w:ascii="Times New Roman" w:eastAsia="Times New Roman" w:hAnsi="Times New Roman"/>
                <w:sz w:val="24"/>
                <w:szCs w:val="24"/>
                <w:lang w:val="ru-RU" w:eastAsia="ru-RU"/>
              </w:rPr>
              <w:t>ические и нормативные документы.</w:t>
            </w: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1. Осуществляет постановку исследовательских и прикладных задач. </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2. </w:t>
            </w:r>
            <w:r w:rsidR="00D21D17" w:rsidRPr="00D21D17">
              <w:rPr>
                <w:rFonts w:ascii="Times New Roman" w:eastAsia="Times New Roman" w:hAnsi="Times New Roman"/>
                <w:sz w:val="24"/>
                <w:szCs w:val="24"/>
                <w:lang w:val="ru-RU" w:eastAsia="ru-RU"/>
              </w:rPr>
              <w:t>Выбирает формы, методы и инструменты реализации исследовательских и прикладных задач</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3.Демонстрирует владение современными </w:t>
            </w: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информационными технологиями.</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Default="008F3E9C" w:rsidP="00732D96">
            <w:pPr>
              <w:widowControl/>
              <w:rPr>
                <w:rFonts w:ascii="Times New Roman" w:eastAsia="Times New Roman" w:hAnsi="Times New Roman"/>
                <w:sz w:val="24"/>
                <w:szCs w:val="24"/>
                <w:lang w:val="ru-RU" w:eastAsia="ru-RU"/>
              </w:rPr>
            </w:pPr>
          </w:p>
          <w:p w:rsidR="00D21D17" w:rsidRPr="0049442A" w:rsidRDefault="00D21D17"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4. </w:t>
            </w:r>
            <w:r w:rsidR="00D21D17" w:rsidRPr="00D21D17">
              <w:rPr>
                <w:rFonts w:ascii="Times New Roman" w:eastAsia="Times New Roman" w:hAnsi="Times New Roman"/>
                <w:sz w:val="24"/>
                <w:szCs w:val="24"/>
                <w:lang w:val="ru-RU" w:eastAsia="ru-RU"/>
              </w:rPr>
              <w:t>Выбирает и использует необходимое прикладное программное обеспечение в зависимости от решаемых   задач</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Default="008F3E9C" w:rsidP="00732D96">
            <w:pPr>
              <w:widowControl/>
              <w:rPr>
                <w:rFonts w:ascii="Times New Roman" w:eastAsia="Times New Roman" w:hAnsi="Times New Roman"/>
                <w:sz w:val="24"/>
                <w:szCs w:val="24"/>
                <w:lang w:val="ru-RU" w:eastAsia="ru-RU"/>
              </w:rPr>
            </w:pPr>
          </w:p>
          <w:p w:rsidR="00D21D17" w:rsidRDefault="00D21D17"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5. </w:t>
            </w:r>
            <w:r w:rsidR="00D21D17" w:rsidRPr="00D21D17">
              <w:rPr>
                <w:rFonts w:ascii="Times New Roman" w:eastAsia="Times New Roman" w:hAnsi="Times New Roman"/>
                <w:sz w:val="24"/>
                <w:szCs w:val="24"/>
                <w:lang w:val="ru-RU" w:eastAsia="ru-RU"/>
              </w:rPr>
              <w:t>Разрабатывает методические и нормативные документы на основе результатов проведенных исследований</w:t>
            </w:r>
            <w:r w:rsidR="00D21D17">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widowControl/>
              <w:spacing w:line="276" w:lineRule="auto"/>
              <w:rPr>
                <w:rFonts w:ascii="Times New Roman" w:hAnsi="Times New Roman"/>
                <w:sz w:val="24"/>
                <w:szCs w:val="24"/>
                <w:lang w:val="ru-RU"/>
              </w:rPr>
            </w:pPr>
            <w:r w:rsidRPr="0049442A">
              <w:rPr>
                <w:rFonts w:ascii="Times New Roman" w:hAnsi="Times New Roman"/>
                <w:b/>
                <w:bCs/>
                <w:sz w:val="24"/>
                <w:szCs w:val="24"/>
                <w:lang w:val="ru-RU"/>
              </w:rPr>
              <w:t xml:space="preserve">1.Знать: </w:t>
            </w:r>
            <w:r w:rsidRPr="0049442A">
              <w:rPr>
                <w:rFonts w:ascii="Times New Roman" w:hAnsi="Times New Roman"/>
                <w:sz w:val="24"/>
                <w:szCs w:val="24"/>
                <w:lang w:val="ru-RU"/>
              </w:rPr>
              <w:t>принципы постановки исследовательских и прикладных задач;</w:t>
            </w: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Уметь:</w:t>
            </w:r>
            <w:r w:rsidRPr="0049442A">
              <w:rPr>
                <w:rFonts w:ascii="Times New Roman" w:hAnsi="Times New Roman"/>
                <w:sz w:val="24"/>
                <w:szCs w:val="24"/>
                <w:lang w:val="ru-RU"/>
              </w:rPr>
              <w:t xml:space="preserve"> формировать исследовательские и прикладные задачи</w:t>
            </w:r>
            <w:r w:rsidRPr="0049442A">
              <w:rPr>
                <w:rFonts w:ascii="Times New Roman" w:hAnsi="Times New Roman"/>
                <w:b/>
                <w:bCs/>
                <w:sz w:val="24"/>
                <w:szCs w:val="24"/>
                <w:lang w:val="ru-RU"/>
              </w:rPr>
              <w:t>;</w:t>
            </w:r>
          </w:p>
          <w:p w:rsidR="008F3E9C" w:rsidRPr="0049442A" w:rsidRDefault="008F3E9C" w:rsidP="00732D96">
            <w:pPr>
              <w:widowControl/>
              <w:jc w:val="both"/>
              <w:rPr>
                <w:rFonts w:ascii="Times New Roman" w:hAnsi="Times New Roman"/>
                <w:b/>
                <w:sz w:val="24"/>
                <w:szCs w:val="24"/>
                <w:lang w:val="ru-RU" w:eastAsia="ru-RU"/>
              </w:rPr>
            </w:pPr>
          </w:p>
          <w:p w:rsidR="008F3E9C" w:rsidRPr="0049442A" w:rsidRDefault="008F3E9C" w:rsidP="00732D96">
            <w:pPr>
              <w:widowControl/>
              <w:spacing w:line="276" w:lineRule="auto"/>
              <w:rPr>
                <w:rFonts w:ascii="Times New Roman" w:hAnsi="Times New Roman"/>
                <w:sz w:val="24"/>
                <w:szCs w:val="24"/>
                <w:lang w:val="ru-RU"/>
              </w:rPr>
            </w:pPr>
            <w:r w:rsidRPr="0049442A">
              <w:rPr>
                <w:rFonts w:ascii="Times New Roman" w:hAnsi="Times New Roman"/>
                <w:b/>
                <w:bCs/>
                <w:sz w:val="24"/>
                <w:szCs w:val="24"/>
                <w:lang w:val="ru-RU"/>
              </w:rPr>
              <w:t>2.Знать:</w:t>
            </w:r>
            <w:r w:rsidRPr="0049442A">
              <w:rPr>
                <w:rFonts w:ascii="Times New Roman" w:hAnsi="Times New Roman"/>
                <w:sz w:val="24"/>
                <w:szCs w:val="24"/>
                <w:lang w:val="ru-RU"/>
              </w:rPr>
              <w:t xml:space="preserve"> формы, методы и инструменты реализации исследовательских и прикладных задач;</w:t>
            </w: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Уметь:</w:t>
            </w:r>
            <w:r w:rsidRPr="0049442A">
              <w:rPr>
                <w:rFonts w:ascii="Times New Roman" w:eastAsia="Times New Roman" w:hAnsi="Times New Roman"/>
                <w:sz w:val="24"/>
                <w:szCs w:val="24"/>
                <w:lang w:val="ru-RU" w:eastAsia="ru-RU"/>
              </w:rPr>
              <w:t xml:space="preserve"> </w:t>
            </w:r>
            <w:r w:rsidRPr="0049442A">
              <w:rPr>
                <w:rFonts w:ascii="Times New Roman" w:eastAsia="Times New Roman" w:hAnsi="Times New Roman"/>
                <w:sz w:val="24"/>
                <w:szCs w:val="24"/>
                <w:lang w:val="ru-RU"/>
              </w:rPr>
              <w:t>в</w:t>
            </w:r>
            <w:r w:rsidRPr="0049442A">
              <w:rPr>
                <w:rFonts w:ascii="Times New Roman" w:hAnsi="Times New Roman"/>
                <w:sz w:val="24"/>
                <w:szCs w:val="24"/>
                <w:lang w:val="ru-RU"/>
              </w:rPr>
              <w:t>ыбирать формы, методы и инструменты для решения исследовательских и прикладных задач.</w:t>
            </w:r>
          </w:p>
          <w:p w:rsidR="008F3E9C" w:rsidRPr="0049442A" w:rsidRDefault="008F3E9C" w:rsidP="00732D96">
            <w:pPr>
              <w:widowControl/>
              <w:jc w:val="both"/>
              <w:rPr>
                <w:rFonts w:ascii="Times New Roman" w:hAnsi="Times New Roman"/>
                <w:b/>
                <w:sz w:val="24"/>
                <w:szCs w:val="24"/>
                <w:lang w:val="ru-RU" w:eastAsia="ru-RU"/>
              </w:rPr>
            </w:pP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3.Знать:</w:t>
            </w:r>
            <w:r w:rsidRPr="0049442A">
              <w:rPr>
                <w:rFonts w:ascii="Times New Roman" w:hAnsi="Times New Roman"/>
                <w:sz w:val="24"/>
                <w:szCs w:val="24"/>
                <w:lang w:val="ru-RU"/>
              </w:rPr>
              <w:t xml:space="preserve"> современные информационные технологии</w:t>
            </w:r>
            <w:r w:rsidRPr="0049442A">
              <w:rPr>
                <w:rFonts w:ascii="Times New Roman" w:hAnsi="Times New Roman"/>
                <w:b/>
                <w:bCs/>
                <w:sz w:val="24"/>
                <w:szCs w:val="24"/>
                <w:lang w:val="ru-RU"/>
              </w:rPr>
              <w:t xml:space="preserve"> </w:t>
            </w:r>
            <w:r w:rsidRPr="0049442A">
              <w:rPr>
                <w:rFonts w:ascii="Times New Roman" w:hAnsi="Times New Roman"/>
                <w:sz w:val="24"/>
                <w:szCs w:val="24"/>
                <w:lang w:val="ru-RU"/>
              </w:rPr>
              <w:t>решения аналитических задач</w:t>
            </w:r>
            <w:r w:rsidRPr="0049442A">
              <w:rPr>
                <w:rFonts w:ascii="Times New Roman" w:hAnsi="Times New Roman"/>
                <w:b/>
                <w:bCs/>
                <w:sz w:val="24"/>
                <w:szCs w:val="24"/>
                <w:lang w:val="ru-RU"/>
              </w:rPr>
              <w:t>;</w:t>
            </w: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 xml:space="preserve">Уметь: </w:t>
            </w:r>
            <w:r w:rsidRPr="0049442A">
              <w:rPr>
                <w:rFonts w:ascii="Times New Roman" w:hAnsi="Times New Roman"/>
                <w:sz w:val="24"/>
                <w:szCs w:val="24"/>
                <w:lang w:val="ru-RU"/>
              </w:rPr>
              <w:t>использовать</w:t>
            </w:r>
            <w:r w:rsidRPr="0049442A">
              <w:rPr>
                <w:rFonts w:ascii="Times New Roman" w:hAnsi="Times New Roman"/>
                <w:b/>
                <w:bCs/>
                <w:sz w:val="24"/>
                <w:szCs w:val="24"/>
                <w:lang w:val="ru-RU"/>
              </w:rPr>
              <w:t xml:space="preserve"> </w:t>
            </w:r>
            <w:r w:rsidRPr="0049442A">
              <w:rPr>
                <w:rFonts w:ascii="Times New Roman" w:hAnsi="Times New Roman"/>
                <w:sz w:val="24"/>
                <w:szCs w:val="24"/>
                <w:lang w:val="ru-RU"/>
              </w:rPr>
              <w:t>современные информационные технологии для решения аналитических задач</w:t>
            </w:r>
            <w:r w:rsidRPr="0049442A">
              <w:rPr>
                <w:rFonts w:ascii="Times New Roman" w:hAnsi="Times New Roman"/>
                <w:b/>
                <w:bCs/>
                <w:sz w:val="24"/>
                <w:szCs w:val="24"/>
                <w:lang w:val="ru-RU"/>
              </w:rPr>
              <w:t>.</w:t>
            </w:r>
          </w:p>
          <w:p w:rsidR="008F3E9C" w:rsidRPr="0049442A" w:rsidRDefault="008F3E9C" w:rsidP="00732D96">
            <w:pPr>
              <w:tabs>
                <w:tab w:val="left" w:pos="540"/>
              </w:tabs>
              <w:autoSpaceDE w:val="0"/>
              <w:autoSpaceDN w:val="0"/>
              <w:adjustRightInd w:val="0"/>
              <w:contextualSpacing/>
              <w:jc w:val="both"/>
              <w:rPr>
                <w:rFonts w:ascii="Times New Roman" w:hAnsi="Times New Roman"/>
                <w:sz w:val="24"/>
                <w:szCs w:val="24"/>
                <w:lang w:val="ru-RU" w:eastAsia="ru-RU"/>
              </w:rPr>
            </w:pP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4.Знать:</w:t>
            </w:r>
            <w:r w:rsidRPr="0049442A">
              <w:rPr>
                <w:rFonts w:ascii="Times New Roman" w:hAnsi="Times New Roman"/>
                <w:sz w:val="24"/>
                <w:szCs w:val="24"/>
                <w:lang w:val="ru-RU"/>
              </w:rPr>
              <w:t xml:space="preserve"> прикладное программное обеспечение для решения аналитических задач</w:t>
            </w:r>
            <w:r w:rsidRPr="0049442A">
              <w:rPr>
                <w:rFonts w:ascii="Times New Roman" w:hAnsi="Times New Roman"/>
                <w:b/>
                <w:bCs/>
                <w:sz w:val="24"/>
                <w:szCs w:val="24"/>
                <w:lang w:val="ru-RU"/>
              </w:rPr>
              <w:t>;</w:t>
            </w:r>
          </w:p>
          <w:p w:rsidR="008F3E9C" w:rsidRPr="0049442A" w:rsidRDefault="008F3E9C" w:rsidP="00732D96">
            <w:pPr>
              <w:widowControl/>
              <w:spacing w:line="276" w:lineRule="auto"/>
              <w:rPr>
                <w:rFonts w:ascii="Times New Roman" w:hAnsi="Times New Roman"/>
                <w:sz w:val="24"/>
                <w:szCs w:val="24"/>
                <w:lang w:val="ru-RU"/>
              </w:rPr>
            </w:pPr>
            <w:r w:rsidRPr="0049442A">
              <w:rPr>
                <w:rFonts w:ascii="Times New Roman" w:hAnsi="Times New Roman"/>
                <w:b/>
                <w:bCs/>
                <w:sz w:val="24"/>
                <w:szCs w:val="24"/>
                <w:lang w:val="ru-RU"/>
              </w:rPr>
              <w:t xml:space="preserve">Уметь: </w:t>
            </w:r>
            <w:r w:rsidRPr="0049442A">
              <w:rPr>
                <w:rFonts w:ascii="Times New Roman" w:hAnsi="Times New Roman"/>
                <w:sz w:val="24"/>
                <w:szCs w:val="24"/>
                <w:lang w:val="ru-RU"/>
              </w:rPr>
              <w:t>выбирать и</w:t>
            </w:r>
            <w:r w:rsidRPr="0049442A">
              <w:rPr>
                <w:rFonts w:ascii="Times New Roman" w:hAnsi="Times New Roman"/>
                <w:b/>
                <w:bCs/>
                <w:sz w:val="24"/>
                <w:szCs w:val="24"/>
                <w:lang w:val="ru-RU"/>
              </w:rPr>
              <w:t xml:space="preserve"> </w:t>
            </w:r>
            <w:r w:rsidRPr="0049442A">
              <w:rPr>
                <w:rFonts w:ascii="Times New Roman" w:hAnsi="Times New Roman"/>
                <w:sz w:val="24"/>
                <w:szCs w:val="24"/>
                <w:lang w:val="ru-RU"/>
              </w:rPr>
              <w:t xml:space="preserve">использовать прикладное программное обеспечение для решения конкретных аналитических задач; </w:t>
            </w:r>
          </w:p>
          <w:p w:rsidR="008F3E9C" w:rsidRPr="0049442A" w:rsidRDefault="008F3E9C" w:rsidP="00732D96">
            <w:pPr>
              <w:widowControl/>
              <w:spacing w:after="200" w:line="276" w:lineRule="auto"/>
              <w:rPr>
                <w:rFonts w:ascii="Times New Roman" w:hAnsi="Times New Roman"/>
                <w:b/>
                <w:bCs/>
                <w:sz w:val="24"/>
                <w:szCs w:val="24"/>
                <w:lang w:val="ru-RU"/>
              </w:rPr>
            </w:pPr>
          </w:p>
          <w:p w:rsidR="008F3E9C" w:rsidRPr="0049442A" w:rsidRDefault="008F3E9C" w:rsidP="00732D96">
            <w:pPr>
              <w:tabs>
                <w:tab w:val="left" w:pos="540"/>
              </w:tabs>
              <w:autoSpaceDE w:val="0"/>
              <w:autoSpaceDN w:val="0"/>
              <w:adjustRightInd w:val="0"/>
              <w:jc w:val="both"/>
              <w:rPr>
                <w:rFonts w:ascii="Times New Roman" w:eastAsia="Courier New" w:hAnsi="Times New Roman"/>
                <w:b/>
                <w:color w:val="000000"/>
                <w:sz w:val="24"/>
                <w:szCs w:val="24"/>
                <w:lang w:val="ru-RU" w:eastAsia="ru-RU"/>
              </w:rPr>
            </w:pPr>
          </w:p>
          <w:p w:rsidR="008F3E9C" w:rsidRPr="0049442A" w:rsidRDefault="008F3E9C" w:rsidP="00732D96">
            <w:pPr>
              <w:widowControl/>
              <w:spacing w:after="200" w:line="276" w:lineRule="auto"/>
              <w:rPr>
                <w:rFonts w:ascii="Times New Roman" w:hAnsi="Times New Roman"/>
                <w:b/>
                <w:bCs/>
                <w:sz w:val="24"/>
                <w:szCs w:val="24"/>
                <w:lang w:val="ru-RU"/>
              </w:rPr>
            </w:pPr>
            <w:r w:rsidRPr="0049442A">
              <w:rPr>
                <w:rFonts w:ascii="Times New Roman" w:eastAsia="Courier New" w:hAnsi="Times New Roman"/>
                <w:b/>
                <w:color w:val="000000"/>
                <w:sz w:val="24"/>
                <w:szCs w:val="24"/>
                <w:lang w:val="ru-RU" w:eastAsia="ru-RU"/>
              </w:rPr>
              <w:t xml:space="preserve">5. </w:t>
            </w:r>
            <w:r w:rsidRPr="0049442A">
              <w:rPr>
                <w:rFonts w:ascii="Times New Roman" w:hAnsi="Times New Roman"/>
                <w:b/>
                <w:bCs/>
                <w:sz w:val="24"/>
                <w:szCs w:val="24"/>
                <w:lang w:val="ru-RU"/>
              </w:rPr>
              <w:t xml:space="preserve">Знать: </w:t>
            </w:r>
            <w:r w:rsidRPr="0049442A">
              <w:rPr>
                <w:rFonts w:ascii="Times New Roman" w:hAnsi="Times New Roman"/>
                <w:sz w:val="24"/>
                <w:szCs w:val="24"/>
                <w:lang w:val="ru-RU"/>
              </w:rPr>
              <w:t>задачи и правила разработки методических и нормативных документов на основе результатов проведенных аналитических исследований</w:t>
            </w:r>
            <w:r w:rsidRPr="0049442A">
              <w:rPr>
                <w:rFonts w:ascii="Times New Roman" w:hAnsi="Times New Roman"/>
                <w:b/>
                <w:bCs/>
                <w:sz w:val="24"/>
                <w:szCs w:val="24"/>
                <w:lang w:val="ru-RU"/>
              </w:rPr>
              <w:t>;</w:t>
            </w:r>
          </w:p>
          <w:p w:rsidR="008F3E9C" w:rsidRPr="0049442A" w:rsidRDefault="008F3E9C" w:rsidP="00D21D17">
            <w:pPr>
              <w:jc w:val="both"/>
              <w:rPr>
                <w:rFonts w:ascii="Times New Roman" w:eastAsia="Times New Roman" w:hAnsi="Times New Roman"/>
                <w:b/>
                <w:sz w:val="24"/>
                <w:szCs w:val="24"/>
                <w:lang w:val="ru-RU" w:eastAsia="ru-RU"/>
              </w:rPr>
            </w:pPr>
            <w:r w:rsidRPr="0049442A">
              <w:rPr>
                <w:rFonts w:ascii="Times New Roman" w:hAnsi="Times New Roman"/>
                <w:b/>
                <w:bCs/>
                <w:sz w:val="24"/>
                <w:szCs w:val="24"/>
                <w:lang w:val="ru-RU"/>
              </w:rPr>
              <w:t xml:space="preserve">Уметь: </w:t>
            </w:r>
            <w:r w:rsidRPr="0049442A">
              <w:rPr>
                <w:rFonts w:ascii="Times New Roman" w:hAnsi="Times New Roman"/>
                <w:sz w:val="24"/>
                <w:szCs w:val="24"/>
                <w:lang w:val="ru-RU"/>
              </w:rPr>
              <w:t xml:space="preserve">разрабатывать методические и нормативных документы на основе результатов проведенных </w:t>
            </w:r>
            <w:r w:rsidRPr="0049442A">
              <w:rPr>
                <w:rFonts w:ascii="Times New Roman" w:hAnsi="Times New Roman"/>
                <w:sz w:val="24"/>
                <w:szCs w:val="24"/>
                <w:lang w:val="ru-RU"/>
              </w:rPr>
              <w:lastRenderedPageBreak/>
              <w:t>аналитических исследований</w:t>
            </w:r>
            <w:r w:rsidRPr="0049442A">
              <w:rPr>
                <w:rFonts w:ascii="Times New Roman" w:hAnsi="Times New Roman"/>
                <w:b/>
                <w:bCs/>
                <w:sz w:val="24"/>
                <w:szCs w:val="24"/>
                <w:lang w:val="ru-RU"/>
              </w:rPr>
              <w:t>;</w:t>
            </w:r>
          </w:p>
        </w:tc>
      </w:tr>
      <w:tr w:rsidR="008F3E9C" w:rsidRPr="00002E9C"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lastRenderedPageBreak/>
              <w:t>УК-1</w:t>
            </w:r>
          </w:p>
        </w:tc>
        <w:tc>
          <w:tcPr>
            <w:tcW w:w="1154" w:type="pct"/>
            <w:shd w:val="clear" w:color="auto" w:fill="auto"/>
          </w:tcPr>
          <w:p w:rsidR="008F3E9C" w:rsidRPr="0049442A" w:rsidRDefault="00D21D17" w:rsidP="00732D96">
            <w:pPr>
              <w:widowControl/>
              <w:rPr>
                <w:rFonts w:ascii="Times New Roman" w:eastAsia="Times New Roman" w:hAnsi="Times New Roman"/>
                <w:sz w:val="24"/>
                <w:szCs w:val="24"/>
                <w:lang w:val="ru-RU" w:eastAsia="ru-RU"/>
              </w:rPr>
            </w:pPr>
            <w:r w:rsidRPr="00D21D17">
              <w:rPr>
                <w:rFonts w:ascii="Times New Roman" w:eastAsia="Times New Roman" w:hAnsi="Times New Roman"/>
                <w:sz w:val="24"/>
                <w:szCs w:val="24"/>
                <w:lang w:val="ru-RU" w:eastAsia="ru-RU"/>
              </w:rPr>
              <w:t>Способность к абстрактному мышлению, критическому анализу проблемных ситуаций на основе системного подхода, выработке стратегии действий</w:t>
            </w:r>
            <w:r>
              <w:rPr>
                <w:rFonts w:ascii="Times New Roman" w:eastAsia="Times New Roman" w:hAnsi="Times New Roman"/>
                <w:sz w:val="24"/>
                <w:szCs w:val="24"/>
                <w:lang w:val="ru-RU" w:eastAsia="ru-RU"/>
              </w:rPr>
              <w:t>.</w:t>
            </w: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1.</w:t>
            </w:r>
            <w:r w:rsidR="00D21D17" w:rsidRPr="00D21D17">
              <w:rPr>
                <w:rFonts w:ascii="Times New Roman" w:eastAsiaTheme="minorHAnsi" w:hAnsi="Times New Roman"/>
                <w:sz w:val="24"/>
                <w:szCs w:val="24"/>
                <w:lang w:val="ru-RU"/>
              </w:rPr>
              <w:t xml:space="preserve"> </w:t>
            </w:r>
            <w:r w:rsidR="00D21D17" w:rsidRPr="00D21D17">
              <w:rPr>
                <w:rFonts w:ascii="Times New Roman" w:eastAsia="Times New Roman" w:hAnsi="Times New Roman"/>
                <w:sz w:val="24"/>
                <w:szCs w:val="24"/>
                <w:lang w:val="ru-RU" w:eastAsia="ru-RU"/>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2. </w:t>
            </w:r>
            <w:r w:rsidR="00D21D17" w:rsidRPr="00D21D17">
              <w:rPr>
                <w:rFonts w:ascii="Times New Roman" w:eastAsia="Times New Roman" w:hAnsi="Times New Roman"/>
                <w:sz w:val="24"/>
                <w:szCs w:val="24"/>
                <w:lang w:val="ru-RU" w:eastAsia="ru-RU"/>
              </w:rPr>
              <w:t>Демонстрирует способы осмысления и критического анализа проблемных ситуаций</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3 </w:t>
            </w:r>
            <w:r w:rsidR="00D21D17" w:rsidRPr="00D21D17">
              <w:rPr>
                <w:rFonts w:ascii="Times New Roman" w:eastAsia="Times New Roman" w:hAnsi="Times New Roman"/>
                <w:sz w:val="24"/>
                <w:szCs w:val="24"/>
                <w:lang w:val="ru-RU" w:eastAsia="ru-RU"/>
              </w:rPr>
              <w:t>Предлагает нестандартное решение проблем, новые оригинальные проекты, вырабатывает стратегию действий на основе системного подхода</w:t>
            </w:r>
            <w:r w:rsidR="00D21D17">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1. Знать</w:t>
            </w:r>
            <w:r w:rsidRPr="0049442A">
              <w:rPr>
                <w:rFonts w:ascii="Times New Roman" w:hAnsi="Times New Roman"/>
                <w:bCs/>
                <w:sz w:val="24"/>
                <w:szCs w:val="24"/>
                <w:lang w:val="ru-RU" w:eastAsia="ru-RU"/>
              </w:rPr>
              <w:t xml:space="preserve"> особенности методологии учета, анализа и аудита</w:t>
            </w: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Уметь</w:t>
            </w:r>
            <w:r w:rsidRPr="0049442A">
              <w:rPr>
                <w:rFonts w:ascii="Times New Roman" w:hAnsi="Times New Roman"/>
                <w:bCs/>
                <w:sz w:val="24"/>
                <w:szCs w:val="24"/>
                <w:lang w:val="ru-RU" w:eastAsia="ru-RU"/>
              </w:rPr>
              <w:t xml:space="preserve"> оценивать влияние социально-экономических и институциональных факторов на рост и развитие компаний, эффективность реализации экономических программ.</w:t>
            </w: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t xml:space="preserve">2. </w:t>
            </w:r>
            <w:r w:rsidRPr="0049442A">
              <w:rPr>
                <w:rFonts w:ascii="Times New Roman" w:hAnsi="Times New Roman"/>
                <w:b/>
                <w:sz w:val="24"/>
                <w:szCs w:val="24"/>
                <w:lang w:val="ru-RU" w:eastAsia="ru-RU"/>
              </w:rPr>
              <w:t>Знать</w:t>
            </w:r>
            <w:r w:rsidRPr="0049442A">
              <w:rPr>
                <w:rFonts w:ascii="Times New Roman" w:hAnsi="Times New Roman"/>
                <w:bCs/>
                <w:sz w:val="24"/>
                <w:szCs w:val="24"/>
                <w:lang w:val="ru-RU" w:eastAsia="ru-RU"/>
              </w:rPr>
              <w:t xml:space="preserve"> основные экономические концепции ведущих российских и зарубежных учёных, отражённые в научных публикациях по проблемам роста</w:t>
            </w: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Уметь</w:t>
            </w:r>
            <w:r w:rsidRPr="0049442A">
              <w:rPr>
                <w:rFonts w:ascii="Times New Roman" w:hAnsi="Times New Roman"/>
                <w:bCs/>
                <w:sz w:val="24"/>
                <w:szCs w:val="24"/>
                <w:lang w:val="ru-RU" w:eastAsia="ru-RU"/>
              </w:rPr>
              <w:t xml:space="preserve"> критически оценивать имеющиеся теоретические подходы к анализу национальной экономики и отдельных организаций, применять современный инструментарий для бизнес-анализа. </w:t>
            </w: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3. Знать</w:t>
            </w:r>
            <w:r w:rsidRPr="0049442A">
              <w:rPr>
                <w:rFonts w:ascii="Times New Roman" w:hAnsi="Times New Roman"/>
                <w:bCs/>
                <w:sz w:val="24"/>
                <w:szCs w:val="24"/>
                <w:lang w:val="ru-RU" w:eastAsia="ru-RU"/>
              </w:rPr>
              <w:t xml:space="preserve"> современные методы экономического анализа</w:t>
            </w:r>
          </w:p>
          <w:p w:rsidR="008F3E9C" w:rsidRPr="0049442A" w:rsidRDefault="008F3E9C" w:rsidP="00732D96">
            <w:pPr>
              <w:widowControl/>
              <w:jc w:val="both"/>
              <w:rPr>
                <w:rFonts w:ascii="Times New Roman" w:hAnsi="Times New Roman"/>
                <w:b/>
                <w:sz w:val="24"/>
                <w:szCs w:val="24"/>
                <w:lang w:val="ru-RU" w:eastAsia="ru-RU"/>
              </w:rPr>
            </w:pPr>
            <w:r w:rsidRPr="0049442A">
              <w:rPr>
                <w:rFonts w:ascii="Times New Roman" w:hAnsi="Times New Roman"/>
                <w:bCs/>
                <w:sz w:val="24"/>
                <w:szCs w:val="24"/>
                <w:lang w:val="ru-RU" w:eastAsia="ru-RU"/>
              </w:rPr>
              <w:t xml:space="preserve"> </w:t>
            </w:r>
            <w:r w:rsidRPr="0049442A">
              <w:rPr>
                <w:rFonts w:ascii="Times New Roman" w:hAnsi="Times New Roman"/>
                <w:b/>
                <w:sz w:val="24"/>
                <w:szCs w:val="24"/>
                <w:lang w:val="ru-RU" w:eastAsia="ru-RU"/>
              </w:rPr>
              <w:t>Уметь</w:t>
            </w:r>
            <w:r w:rsidRPr="0049442A">
              <w:rPr>
                <w:rFonts w:ascii="Times New Roman" w:hAnsi="Times New Roman"/>
                <w:bCs/>
                <w:sz w:val="24"/>
                <w:szCs w:val="24"/>
                <w:lang w:val="ru-RU" w:eastAsia="ru-RU"/>
              </w:rPr>
              <w:t xml:space="preserve"> критически оценивать имеющиеся теоретические подходы к анализу экономики фирм, применять современный инструментарий для анализа проблем бизнеса.</w:t>
            </w:r>
          </w:p>
        </w:tc>
      </w:tr>
      <w:tr w:rsidR="008F3E9C" w:rsidRPr="00002E9C"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УК-4</w:t>
            </w:r>
          </w:p>
        </w:tc>
        <w:tc>
          <w:tcPr>
            <w:tcW w:w="1154" w:type="pct"/>
            <w:shd w:val="clear" w:color="auto" w:fill="auto"/>
          </w:tcPr>
          <w:p w:rsidR="008F3E9C" w:rsidRPr="0049442A" w:rsidRDefault="00DB1221" w:rsidP="00732D96">
            <w:pPr>
              <w:widowControl/>
              <w:rPr>
                <w:rFonts w:ascii="Times New Roman" w:eastAsia="Times New Roman" w:hAnsi="Times New Roman"/>
                <w:sz w:val="24"/>
                <w:szCs w:val="24"/>
                <w:lang w:val="ru-RU" w:eastAsia="ru-RU"/>
              </w:rPr>
            </w:pPr>
            <w:r w:rsidRPr="00DB1221">
              <w:rPr>
                <w:rFonts w:ascii="Times New Roman" w:eastAsia="Times New Roman" w:hAnsi="Times New Roman"/>
                <w:sz w:val="24"/>
                <w:szCs w:val="24"/>
                <w:lang w:val="ru-RU" w:eastAsia="ru-RU"/>
              </w:rPr>
              <w:t>Способность к организации межличностных отношений и межкультурного взаимодействия, учитывая разнообразие культур</w:t>
            </w:r>
            <w:r>
              <w:rPr>
                <w:rFonts w:ascii="Times New Roman" w:eastAsia="Times New Roman" w:hAnsi="Times New Roman"/>
                <w:sz w:val="24"/>
                <w:szCs w:val="24"/>
                <w:lang w:val="ru-RU" w:eastAsia="ru-RU"/>
              </w:rPr>
              <w:t>.</w:t>
            </w: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1.</w:t>
            </w:r>
            <w:r w:rsidR="00DB1221" w:rsidRPr="00DB1221">
              <w:rPr>
                <w:rFonts w:ascii="Times New Roman" w:eastAsiaTheme="minorHAnsi" w:hAnsi="Times New Roman"/>
                <w:sz w:val="24"/>
                <w:szCs w:val="24"/>
                <w:lang w:val="ru-RU"/>
              </w:rPr>
              <w:t xml:space="preserve"> </w:t>
            </w:r>
            <w:r w:rsidR="00DB1221" w:rsidRPr="00DB1221">
              <w:rPr>
                <w:rFonts w:ascii="Times New Roman" w:eastAsia="Times New Roman" w:hAnsi="Times New Roman"/>
                <w:sz w:val="24"/>
                <w:szCs w:val="24"/>
                <w:lang w:val="ru-RU" w:eastAsia="ru-RU"/>
              </w:rPr>
              <w:t>Демонстрирует понимание разнообразия культур в процессе межкультурного взаимодействия</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2.</w:t>
            </w:r>
            <w:r w:rsidR="00DB1221" w:rsidRPr="00DB1221">
              <w:rPr>
                <w:rFonts w:ascii="Times New Roman" w:eastAsiaTheme="minorHAnsi" w:hAnsi="Times New Roman"/>
                <w:sz w:val="24"/>
                <w:szCs w:val="24"/>
                <w:lang w:val="ru-RU"/>
              </w:rPr>
              <w:t xml:space="preserve"> </w:t>
            </w:r>
            <w:r w:rsidR="00DB1221" w:rsidRPr="00DB1221">
              <w:rPr>
                <w:rFonts w:ascii="Times New Roman" w:eastAsia="Times New Roman" w:hAnsi="Times New Roman"/>
                <w:sz w:val="24"/>
                <w:szCs w:val="24"/>
                <w:lang w:val="ru-RU" w:eastAsia="ru-RU"/>
              </w:rPr>
              <w:t xml:space="preserve">Выстраивает межличностные взаимодействия </w:t>
            </w:r>
            <w:r w:rsidR="00DB1221" w:rsidRPr="00DB1221">
              <w:rPr>
                <w:rFonts w:ascii="Times New Roman" w:eastAsia="Times New Roman" w:hAnsi="Times New Roman"/>
                <w:sz w:val="24"/>
                <w:szCs w:val="24"/>
                <w:lang w:val="ru-RU" w:eastAsia="ru-RU"/>
              </w:rPr>
              <w:lastRenderedPageBreak/>
              <w:t>путем создания общепринятых норм культурного самовыражения</w:t>
            </w:r>
            <w:r w:rsidRPr="0049442A">
              <w:rPr>
                <w:rFonts w:ascii="Times New Roman" w:eastAsia="Times New Roman" w:hAnsi="Times New Roman"/>
                <w:sz w:val="24"/>
                <w:szCs w:val="24"/>
                <w:lang w:val="ru-RU" w:eastAsia="ru-RU"/>
              </w:rPr>
              <w:t>.</w:t>
            </w:r>
          </w:p>
          <w:p w:rsidR="008F3E9C" w:rsidRDefault="008F3E9C" w:rsidP="00732D96">
            <w:pPr>
              <w:widowControl/>
              <w:rPr>
                <w:rFonts w:ascii="Times New Roman" w:eastAsia="Times New Roman" w:hAnsi="Times New Roman"/>
                <w:sz w:val="24"/>
                <w:szCs w:val="24"/>
                <w:lang w:val="ru-RU" w:eastAsia="ru-RU"/>
              </w:rPr>
            </w:pPr>
          </w:p>
          <w:p w:rsidR="00DB1221" w:rsidRPr="0049442A" w:rsidRDefault="00DB1221"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3.</w:t>
            </w:r>
            <w:r w:rsidRPr="0049442A">
              <w:rPr>
                <w:rFonts w:ascii="Times New Roman" w:eastAsia="Times New Roman" w:hAnsi="Times New Roman"/>
                <w:sz w:val="24"/>
                <w:szCs w:val="24"/>
                <w:lang w:val="ru-RU" w:eastAsia="ru-RU"/>
              </w:rPr>
              <w:tab/>
            </w:r>
            <w:r w:rsidR="00DB1221" w:rsidRPr="00DB1221">
              <w:rPr>
                <w:rFonts w:ascii="Times New Roman" w:eastAsia="Times New Roman" w:hAnsi="Times New Roman"/>
                <w:sz w:val="24"/>
                <w:szCs w:val="24"/>
                <w:lang w:val="ru-RU" w:eastAsia="ru-RU"/>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49442A">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
                <w:color w:val="000000"/>
                <w:sz w:val="24"/>
                <w:szCs w:val="24"/>
                <w:lang w:val="ru-RU" w:eastAsia="ru-RU"/>
              </w:rPr>
              <w:lastRenderedPageBreak/>
              <w:t>1. знать</w:t>
            </w:r>
            <w:r w:rsidRPr="0049442A">
              <w:rPr>
                <w:rFonts w:ascii="Times New Roman" w:eastAsia="Courier New" w:hAnsi="Times New Roman"/>
                <w:bCs/>
                <w:color w:val="000000"/>
                <w:sz w:val="24"/>
                <w:szCs w:val="24"/>
                <w:lang w:val="ru-RU" w:eastAsia="ru-RU"/>
              </w:rPr>
              <w:t>: разнообразие культур в процессе межкультурного взаимодействия;</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
                <w:color w:val="000000"/>
                <w:sz w:val="24"/>
                <w:szCs w:val="24"/>
                <w:lang w:val="ru-RU" w:eastAsia="ru-RU"/>
              </w:rPr>
              <w:t>уметь</w:t>
            </w:r>
            <w:r w:rsidRPr="0049442A">
              <w:rPr>
                <w:rFonts w:ascii="Times New Roman" w:eastAsia="Courier New" w:hAnsi="Times New Roman"/>
                <w:bCs/>
                <w:color w:val="000000"/>
                <w:sz w:val="24"/>
                <w:szCs w:val="24"/>
                <w:lang w:val="ru-RU" w:eastAsia="ru-RU"/>
              </w:rPr>
              <w:t xml:space="preserve">: организовывать межличностные отношения и межкультурное взаимодействие. </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Cs/>
                <w:color w:val="000000"/>
                <w:sz w:val="24"/>
                <w:szCs w:val="24"/>
                <w:lang w:val="ru-RU" w:eastAsia="ru-RU"/>
              </w:rPr>
              <w:t xml:space="preserve">2. </w:t>
            </w:r>
            <w:r w:rsidRPr="0049442A">
              <w:rPr>
                <w:rFonts w:ascii="Times New Roman" w:eastAsia="Courier New" w:hAnsi="Times New Roman"/>
                <w:b/>
                <w:color w:val="000000"/>
                <w:sz w:val="24"/>
                <w:szCs w:val="24"/>
                <w:lang w:val="ru-RU" w:eastAsia="ru-RU"/>
              </w:rPr>
              <w:t>Знать</w:t>
            </w:r>
            <w:r w:rsidRPr="0049442A">
              <w:rPr>
                <w:rFonts w:ascii="Times New Roman" w:eastAsia="Courier New" w:hAnsi="Times New Roman"/>
                <w:bCs/>
                <w:color w:val="000000"/>
                <w:sz w:val="24"/>
                <w:szCs w:val="24"/>
                <w:lang w:val="ru-RU" w:eastAsia="ru-RU"/>
              </w:rPr>
              <w:t xml:space="preserve">: общепринятые нормы культурного </w:t>
            </w:r>
            <w:r w:rsidRPr="0049442A">
              <w:rPr>
                <w:rFonts w:ascii="Times New Roman" w:eastAsia="Courier New" w:hAnsi="Times New Roman"/>
                <w:bCs/>
                <w:color w:val="000000"/>
                <w:sz w:val="24"/>
                <w:szCs w:val="24"/>
                <w:lang w:val="ru-RU" w:eastAsia="ru-RU"/>
              </w:rPr>
              <w:lastRenderedPageBreak/>
              <w:t xml:space="preserve">самовыражения; </w:t>
            </w:r>
            <w:r w:rsidRPr="0049442A">
              <w:rPr>
                <w:rFonts w:ascii="Times New Roman" w:eastAsia="Courier New" w:hAnsi="Times New Roman"/>
                <w:b/>
                <w:color w:val="000000"/>
                <w:sz w:val="24"/>
                <w:szCs w:val="24"/>
                <w:lang w:val="ru-RU" w:eastAsia="ru-RU"/>
              </w:rPr>
              <w:t>уметь</w:t>
            </w:r>
            <w:r w:rsidRPr="0049442A">
              <w:rPr>
                <w:rFonts w:ascii="Times New Roman" w:eastAsia="Courier New" w:hAnsi="Times New Roman"/>
                <w:bCs/>
                <w:color w:val="000000"/>
                <w:sz w:val="24"/>
                <w:szCs w:val="24"/>
                <w:lang w:val="ru-RU" w:eastAsia="ru-RU"/>
              </w:rPr>
              <w:t>: выстраивать межличностные взаимодействия на основе знания общепринятых норм самовыражения.</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jc w:val="both"/>
              <w:rPr>
                <w:rFonts w:ascii="Times New Roman" w:eastAsia="Courier New" w:hAnsi="Times New Roman"/>
                <w:bCs/>
                <w:color w:val="000000"/>
                <w:sz w:val="24"/>
                <w:szCs w:val="24"/>
                <w:lang w:val="ru-RU" w:eastAsia="ru-RU"/>
              </w:rPr>
            </w:pPr>
            <w:r w:rsidRPr="0049442A">
              <w:rPr>
                <w:rFonts w:ascii="Times New Roman" w:eastAsia="Courier New" w:hAnsi="Times New Roman"/>
                <w:b/>
                <w:color w:val="000000"/>
                <w:sz w:val="24"/>
                <w:szCs w:val="24"/>
                <w:lang w:val="ru-RU" w:eastAsia="ru-RU"/>
              </w:rPr>
              <w:t>3. знать</w:t>
            </w:r>
            <w:r w:rsidRPr="0049442A">
              <w:rPr>
                <w:rFonts w:ascii="Times New Roman" w:eastAsia="Courier New" w:hAnsi="Times New Roman"/>
                <w:bCs/>
                <w:color w:val="000000"/>
                <w:sz w:val="24"/>
                <w:szCs w:val="24"/>
                <w:lang w:val="ru-RU" w:eastAsia="ru-RU"/>
              </w:rPr>
              <w:t>: методы построения конструктивного диалога с представителями разных</w:t>
            </w:r>
            <w:r w:rsidRPr="0049442A">
              <w:rPr>
                <w:rFonts w:ascii="Arial" w:hAnsi="Arial"/>
                <w:bCs/>
                <w:lang w:val="ru-RU" w:eastAsia="ru-RU"/>
              </w:rPr>
              <w:t xml:space="preserve"> </w:t>
            </w:r>
            <w:r w:rsidRPr="0049442A">
              <w:rPr>
                <w:rFonts w:ascii="Times New Roman" w:eastAsia="Courier New" w:hAnsi="Times New Roman"/>
                <w:bCs/>
                <w:color w:val="000000"/>
                <w:sz w:val="24"/>
                <w:szCs w:val="24"/>
                <w:lang w:val="ru-RU" w:eastAsia="ru-RU"/>
              </w:rPr>
              <w:t xml:space="preserve">культур на основе взаимного уважения, принятия разнообразия культур и адекватной оценки партнеров по взаимодействию; </w:t>
            </w:r>
          </w:p>
          <w:p w:rsidR="008F3E9C" w:rsidRPr="0049442A" w:rsidRDefault="008F3E9C" w:rsidP="00732D96">
            <w:pPr>
              <w:contextualSpacing/>
              <w:jc w:val="both"/>
              <w:rPr>
                <w:rFonts w:ascii="Times New Roman" w:eastAsia="Courier New" w:hAnsi="Times New Roman"/>
                <w:b/>
                <w:color w:val="000000"/>
                <w:sz w:val="24"/>
                <w:szCs w:val="24"/>
                <w:lang w:val="ru-RU" w:eastAsia="ru-RU"/>
              </w:rPr>
            </w:pPr>
            <w:r w:rsidRPr="0049442A">
              <w:rPr>
                <w:rFonts w:ascii="Times New Roman" w:eastAsia="Courier New" w:hAnsi="Times New Roman"/>
                <w:b/>
                <w:color w:val="000000"/>
                <w:sz w:val="24"/>
                <w:szCs w:val="24"/>
                <w:lang w:val="ru-RU" w:eastAsia="ru-RU"/>
              </w:rPr>
              <w:t>уметь</w:t>
            </w:r>
            <w:r w:rsidRPr="0049442A">
              <w:rPr>
                <w:rFonts w:ascii="Times New Roman" w:eastAsia="Courier New" w:hAnsi="Times New Roman"/>
                <w:bCs/>
                <w:color w:val="000000"/>
                <w:sz w:val="24"/>
                <w:szCs w:val="24"/>
                <w:lang w:val="ru-RU" w:eastAsia="ru-RU"/>
              </w:rPr>
              <w:t>: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49442A">
              <w:rPr>
                <w:rFonts w:ascii="Times New Roman" w:eastAsia="Courier New" w:hAnsi="Times New Roman"/>
                <w:b/>
                <w:color w:val="000000"/>
                <w:sz w:val="24"/>
                <w:szCs w:val="24"/>
                <w:lang w:val="ru-RU" w:eastAsia="ru-RU"/>
              </w:rPr>
              <w:t>.</w:t>
            </w:r>
          </w:p>
        </w:tc>
      </w:tr>
      <w:tr w:rsidR="008F3E9C" w:rsidRPr="00002E9C"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lastRenderedPageBreak/>
              <w:t>УК-5</w:t>
            </w:r>
          </w:p>
        </w:tc>
        <w:tc>
          <w:tcPr>
            <w:tcW w:w="1154" w:type="pct"/>
            <w:shd w:val="clear" w:color="auto" w:fill="auto"/>
          </w:tcPr>
          <w:p w:rsidR="008F3E9C" w:rsidRPr="0049442A" w:rsidRDefault="00DB1221" w:rsidP="00732D96">
            <w:pPr>
              <w:widowControl/>
              <w:rPr>
                <w:rFonts w:ascii="Times New Roman" w:eastAsia="Times New Roman" w:hAnsi="Times New Roman"/>
                <w:sz w:val="24"/>
                <w:szCs w:val="24"/>
                <w:lang w:val="ru-RU" w:eastAsia="ru-RU"/>
              </w:rPr>
            </w:pPr>
            <w:r w:rsidRPr="00DB1221">
              <w:rPr>
                <w:rFonts w:ascii="Times New Roman" w:eastAsia="Times New Roman" w:hAnsi="Times New Roman"/>
                <w:sz w:val="24"/>
                <w:szCs w:val="24"/>
                <w:lang w:val="ru-RU" w:eastAsia="ru-RU"/>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eastAsia="Times New Roman" w:hAnsi="Times New Roman"/>
                <w:sz w:val="24"/>
                <w:szCs w:val="24"/>
                <w:lang w:val="ru-RU" w:eastAsia="ru-RU"/>
              </w:rPr>
              <w:t>.</w:t>
            </w:r>
          </w:p>
          <w:p w:rsidR="008F3E9C" w:rsidRPr="0049442A" w:rsidRDefault="008F3E9C"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1.Организовывает работу в команде, </w:t>
            </w: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ставит цели командной работы. </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2.</w:t>
            </w:r>
            <w:r w:rsidR="00DB1221" w:rsidRPr="00DB1221">
              <w:rPr>
                <w:rFonts w:ascii="Times New Roman" w:eastAsiaTheme="minorHAnsi" w:hAnsi="Times New Roman"/>
                <w:sz w:val="24"/>
                <w:szCs w:val="24"/>
                <w:lang w:val="ru-RU"/>
              </w:rPr>
              <w:t xml:space="preserve"> </w:t>
            </w:r>
            <w:r w:rsidR="00DB1221" w:rsidRPr="00DB1221">
              <w:rPr>
                <w:rFonts w:ascii="Times New Roman" w:eastAsia="Times New Roman" w:hAnsi="Times New Roman"/>
                <w:sz w:val="24"/>
                <w:szCs w:val="24"/>
                <w:lang w:val="ru-RU" w:eastAsia="ru-RU"/>
              </w:rPr>
              <w:t>Вырабатывает командную стратегию для достижения поставленной цели на основе задач и методов их решения</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3. </w:t>
            </w:r>
            <w:r w:rsidR="00DB1221" w:rsidRPr="00DB1221">
              <w:rPr>
                <w:rFonts w:ascii="Times New Roman" w:eastAsia="Times New Roman" w:hAnsi="Times New Roman"/>
                <w:sz w:val="24"/>
                <w:szCs w:val="24"/>
                <w:lang w:val="ru-RU" w:eastAsia="ru-RU"/>
              </w:rPr>
              <w:t>Принимает ответственность за принятые организационно-управленческие решения</w:t>
            </w:r>
            <w:r w:rsidR="00DB1221">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sz w:val="24"/>
                <w:szCs w:val="24"/>
                <w:lang w:val="ru-RU"/>
              </w:rPr>
              <w:lastRenderedPageBreak/>
              <w:t xml:space="preserve">1. </w:t>
            </w:r>
            <w:r w:rsidRPr="0049442A">
              <w:rPr>
                <w:rFonts w:ascii="Times New Roman" w:hAnsi="Times New Roman"/>
                <w:b/>
                <w:sz w:val="24"/>
                <w:szCs w:val="24"/>
                <w:lang w:val="ru-RU"/>
              </w:rPr>
              <w:t>Знать</w:t>
            </w:r>
            <w:r w:rsidRPr="0049442A">
              <w:rPr>
                <w:rFonts w:ascii="Times New Roman" w:hAnsi="Times New Roman"/>
                <w:sz w:val="24"/>
                <w:szCs w:val="24"/>
                <w:lang w:val="ru-RU"/>
              </w:rPr>
              <w:t xml:space="preserve">: основные методы сбора и анализа информации; способы формализации цели и методы ее достижения, основные формы проектной работы и теорию </w:t>
            </w:r>
            <w:proofErr w:type="spellStart"/>
            <w:r w:rsidRPr="0049442A">
              <w:rPr>
                <w:rFonts w:ascii="Times New Roman" w:hAnsi="Times New Roman"/>
                <w:sz w:val="24"/>
                <w:szCs w:val="24"/>
                <w:lang w:val="ru-RU"/>
              </w:rPr>
              <w:t>командообразования</w:t>
            </w:r>
            <w:proofErr w:type="spellEnd"/>
            <w:r w:rsidRPr="0049442A">
              <w:rPr>
                <w:rFonts w:ascii="Times New Roman" w:hAnsi="Times New Roman"/>
                <w:sz w:val="24"/>
                <w:szCs w:val="24"/>
                <w:lang w:val="ru-RU"/>
              </w:rPr>
              <w:t xml:space="preserve">. </w:t>
            </w:r>
          </w:p>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b/>
                <w:sz w:val="24"/>
                <w:szCs w:val="24"/>
                <w:lang w:val="ru-RU"/>
              </w:rPr>
              <w:t>Уметь</w:t>
            </w:r>
            <w:r w:rsidRPr="0049442A">
              <w:rPr>
                <w:rFonts w:ascii="Times New Roman" w:hAnsi="Times New Roman"/>
                <w:sz w:val="24"/>
                <w:szCs w:val="24"/>
                <w:lang w:val="ru-RU"/>
              </w:rPr>
              <w:t>: анализировать, обобщать и воспринимать информацию; ставить цель и формулировать задачи по её достижению; выделять и систематизировать основные идеи в научных текстах; оценивать групповую динамику и идентифицировать индивидуальные результаты членов команды.</w:t>
            </w:r>
          </w:p>
          <w:p w:rsidR="008F3E9C" w:rsidRPr="0049442A" w:rsidRDefault="008F3E9C" w:rsidP="00732D96">
            <w:pPr>
              <w:widowControl/>
              <w:tabs>
                <w:tab w:val="left" w:pos="540"/>
              </w:tabs>
              <w:contextualSpacing/>
              <w:rPr>
                <w:rFonts w:ascii="Times New Roman" w:hAnsi="Times New Roman"/>
                <w:b/>
                <w:bCs/>
                <w:sz w:val="24"/>
                <w:szCs w:val="24"/>
                <w:lang w:val="ru-RU"/>
              </w:rPr>
            </w:pPr>
          </w:p>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b/>
                <w:bCs/>
                <w:sz w:val="24"/>
                <w:szCs w:val="24"/>
                <w:lang w:val="ru-RU"/>
              </w:rPr>
              <w:t>2. Знать</w:t>
            </w:r>
            <w:r w:rsidRPr="0049442A">
              <w:rPr>
                <w:rFonts w:ascii="Times New Roman" w:hAnsi="Times New Roman"/>
                <w:sz w:val="24"/>
                <w:szCs w:val="24"/>
                <w:lang w:val="ru-RU"/>
              </w:rPr>
              <w:t xml:space="preserve">: методы стратегического анализа, приемы и способы формирования и формализации проблемной ситуации. </w:t>
            </w:r>
          </w:p>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b/>
                <w:bCs/>
                <w:sz w:val="24"/>
                <w:szCs w:val="24"/>
                <w:lang w:val="ru-RU"/>
              </w:rPr>
              <w:t>Уметь</w:t>
            </w:r>
            <w:r w:rsidRPr="0049442A">
              <w:rPr>
                <w:rFonts w:ascii="Times New Roman" w:hAnsi="Times New Roman"/>
                <w:sz w:val="24"/>
                <w:szCs w:val="24"/>
                <w:lang w:val="ru-RU"/>
              </w:rPr>
              <w:t xml:space="preserve">: критически оценивать любую поступающую информацию, вне зависимости от источника; сформулировать цели и задачи и определить </w:t>
            </w:r>
            <w:r w:rsidRPr="0049442A">
              <w:rPr>
                <w:rFonts w:ascii="Times New Roman" w:hAnsi="Times New Roman"/>
                <w:sz w:val="24"/>
                <w:szCs w:val="24"/>
                <w:lang w:val="ru-RU"/>
              </w:rPr>
              <w:lastRenderedPageBreak/>
              <w:t>методы достижения поставленных целей.</w:t>
            </w:r>
          </w:p>
          <w:p w:rsidR="008F3E9C" w:rsidRPr="0049442A" w:rsidRDefault="008F3E9C" w:rsidP="00732D96">
            <w:pPr>
              <w:widowControl/>
              <w:tabs>
                <w:tab w:val="left" w:pos="540"/>
              </w:tabs>
              <w:contextualSpacing/>
              <w:rPr>
                <w:rFonts w:ascii="Times New Roman" w:hAnsi="Times New Roman"/>
                <w:sz w:val="24"/>
                <w:szCs w:val="24"/>
                <w:lang w:val="ru-RU"/>
              </w:rPr>
            </w:pPr>
          </w:p>
          <w:p w:rsidR="008F3E9C" w:rsidRPr="0049442A" w:rsidRDefault="008F3E9C" w:rsidP="00732D96">
            <w:pPr>
              <w:widowControl/>
              <w:autoSpaceDE w:val="0"/>
              <w:autoSpaceDN w:val="0"/>
              <w:adjustRightInd w:val="0"/>
              <w:rPr>
                <w:rFonts w:ascii="Times New Roman" w:eastAsia="Times New Roman" w:hAnsi="Times New Roman"/>
                <w:color w:val="000000"/>
                <w:sz w:val="24"/>
                <w:szCs w:val="24"/>
                <w:lang w:val="ru-RU" w:eastAsia="ru-RU"/>
              </w:rPr>
            </w:pPr>
            <w:r w:rsidRPr="0049442A">
              <w:rPr>
                <w:rFonts w:ascii="Times New Roman" w:eastAsia="Times New Roman" w:hAnsi="Times New Roman"/>
                <w:b/>
                <w:bCs/>
                <w:color w:val="000000"/>
                <w:sz w:val="24"/>
                <w:szCs w:val="24"/>
                <w:lang w:val="ru-RU" w:eastAsia="ru-RU"/>
              </w:rPr>
              <w:t>3. Знать</w:t>
            </w:r>
            <w:r w:rsidRPr="0049442A">
              <w:rPr>
                <w:rFonts w:ascii="Times New Roman" w:eastAsia="Times New Roman" w:hAnsi="Times New Roman"/>
                <w:color w:val="000000"/>
                <w:sz w:val="24"/>
                <w:szCs w:val="24"/>
                <w:lang w:val="ru-RU" w:eastAsia="ru-RU"/>
              </w:rPr>
              <w:t xml:space="preserve">: теорию принятия решений и механизмы распределения ответственности за результаты коллективного труда, теорию мотивации персонала, виды и формы ответственности и особенности их применения (трудовая (дисциплинарная), административная, гражданско-правовая, уголовная).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
                <w:sz w:val="24"/>
                <w:szCs w:val="24"/>
                <w:lang w:val="ru-RU" w:eastAsia="ru-RU"/>
              </w:rPr>
            </w:pPr>
            <w:r w:rsidRPr="0049442A">
              <w:rPr>
                <w:rFonts w:ascii="Times New Roman" w:eastAsia="Times New Roman" w:hAnsi="Times New Roman"/>
                <w:b/>
                <w:bCs/>
                <w:sz w:val="24"/>
                <w:szCs w:val="24"/>
                <w:lang w:val="ru-RU" w:eastAsia="ru-RU"/>
              </w:rPr>
              <w:t>Уметь</w:t>
            </w:r>
            <w:r w:rsidRPr="0049442A">
              <w:rPr>
                <w:rFonts w:ascii="Times New Roman" w:eastAsia="Times New Roman" w:hAnsi="Times New Roman"/>
                <w:sz w:val="24"/>
                <w:szCs w:val="24"/>
                <w:lang w:val="ru-RU" w:eastAsia="ru-RU"/>
              </w:rPr>
              <w:t>: проводить оценку различных сценариев развития при принятии различных решений, а также экспресс-анализ эффективности принятого решения.</w:t>
            </w:r>
          </w:p>
        </w:tc>
      </w:tr>
    </w:tbl>
    <w:p w:rsidR="008F3E9C" w:rsidRPr="0049442A" w:rsidRDefault="008F3E9C" w:rsidP="008F3E9C">
      <w:pPr>
        <w:keepNext/>
        <w:keepLines/>
        <w:widowControl/>
        <w:ind w:left="720"/>
        <w:outlineLvl w:val="0"/>
        <w:rPr>
          <w:rFonts w:ascii="Cambria" w:eastAsia="Times New Roman" w:hAnsi="Cambria"/>
          <w:color w:val="365F91"/>
          <w:sz w:val="32"/>
          <w:szCs w:val="32"/>
          <w:lang w:val="ru-RU" w:eastAsia="ru-RU"/>
        </w:rPr>
      </w:pPr>
    </w:p>
    <w:p w:rsidR="008F3E9C" w:rsidRPr="0049442A" w:rsidRDefault="008F3E9C" w:rsidP="008F3E9C">
      <w:pPr>
        <w:pStyle w:val="a3"/>
        <w:ind w:firstLine="720"/>
        <w:rPr>
          <w:spacing w:val="-10"/>
          <w:lang w:val="ru-RU"/>
        </w:rPr>
      </w:pPr>
    </w:p>
    <w:p w:rsidR="008F3E9C" w:rsidRPr="0049442A" w:rsidRDefault="008F3E9C" w:rsidP="008F3E9C">
      <w:pPr>
        <w:pStyle w:val="1"/>
        <w:numPr>
          <w:ilvl w:val="0"/>
          <w:numId w:val="4"/>
        </w:numPr>
        <w:tabs>
          <w:tab w:val="left" w:pos="993"/>
        </w:tabs>
        <w:ind w:left="0" w:firstLine="720"/>
        <w:jc w:val="both"/>
        <w:rPr>
          <w:rFonts w:ascii="Times New Roman Полужирный" w:hAnsi="Times New Roman Полужирный"/>
          <w:sz w:val="28"/>
          <w:szCs w:val="28"/>
          <w:lang w:val="ru-RU"/>
        </w:rPr>
      </w:pPr>
      <w:bookmarkStart w:id="8" w:name="_Toc476574639"/>
      <w:bookmarkStart w:id="9" w:name="_Toc120620242"/>
      <w:r w:rsidRPr="0049442A">
        <w:rPr>
          <w:sz w:val="28"/>
          <w:szCs w:val="28"/>
          <w:lang w:val="ru-RU"/>
        </w:rPr>
        <w:t>Место практики в структуре образовательной программы</w:t>
      </w:r>
      <w:bookmarkEnd w:id="8"/>
      <w:bookmarkEnd w:id="9"/>
    </w:p>
    <w:p w:rsidR="008F3E9C" w:rsidRPr="0049442A" w:rsidRDefault="008F3E9C" w:rsidP="008F3E9C">
      <w:pPr>
        <w:spacing w:line="360" w:lineRule="auto"/>
        <w:ind w:firstLine="709"/>
        <w:jc w:val="both"/>
        <w:rPr>
          <w:rFonts w:ascii="Times New Roman" w:eastAsia="Times New Roman" w:hAnsi="Times New Roman"/>
          <w:sz w:val="28"/>
          <w:szCs w:val="28"/>
          <w:lang w:val="ru-RU"/>
        </w:rPr>
      </w:pPr>
    </w:p>
    <w:p w:rsidR="008F3E9C" w:rsidRPr="0049442A" w:rsidRDefault="008F3E9C" w:rsidP="008F3E9C">
      <w:pPr>
        <w:spacing w:line="360" w:lineRule="auto"/>
        <w:ind w:firstLine="709"/>
        <w:jc w:val="both"/>
        <w:rPr>
          <w:rFonts w:ascii="Times New Roman" w:hAnsi="Times New Roman"/>
          <w:sz w:val="28"/>
          <w:szCs w:val="28"/>
          <w:lang w:val="ru-RU"/>
        </w:rPr>
      </w:pPr>
      <w:r w:rsidRPr="0049442A">
        <w:rPr>
          <w:rFonts w:ascii="Times New Roman" w:eastAsia="Times New Roman" w:hAnsi="Times New Roman"/>
          <w:sz w:val="28"/>
          <w:szCs w:val="28"/>
          <w:lang w:val="ru-RU"/>
        </w:rPr>
        <w:t xml:space="preserve">Учебная практика входит в блок Б.2 </w:t>
      </w:r>
      <w:r w:rsidRPr="00755CD7">
        <w:rPr>
          <w:rFonts w:ascii="Times New Roman" w:eastAsia="Times New Roman" w:hAnsi="Times New Roman"/>
          <w:sz w:val="28"/>
          <w:szCs w:val="28"/>
          <w:lang w:val="ru-RU"/>
        </w:rPr>
        <w:t>«Практик</w:t>
      </w:r>
      <w:r w:rsidR="00755CD7">
        <w:rPr>
          <w:rFonts w:ascii="Times New Roman" w:eastAsia="Times New Roman" w:hAnsi="Times New Roman"/>
          <w:sz w:val="28"/>
          <w:szCs w:val="28"/>
          <w:lang w:val="ru-RU"/>
        </w:rPr>
        <w:t>а</w:t>
      </w:r>
      <w:r w:rsidRPr="00755CD7">
        <w:rPr>
          <w:rFonts w:ascii="Times New Roman" w:eastAsia="Times New Roman" w:hAnsi="Times New Roman"/>
          <w:sz w:val="28"/>
          <w:szCs w:val="28"/>
          <w:lang w:val="ru-RU"/>
        </w:rPr>
        <w:t>, в</w:t>
      </w:r>
      <w:r w:rsidRPr="0049442A">
        <w:rPr>
          <w:rFonts w:ascii="Times New Roman" w:eastAsia="Times New Roman" w:hAnsi="Times New Roman"/>
          <w:sz w:val="28"/>
          <w:szCs w:val="28"/>
          <w:lang w:val="ru-RU"/>
        </w:rPr>
        <w:t xml:space="preserve"> том числе </w:t>
      </w:r>
      <w:r w:rsidR="00112738">
        <w:rPr>
          <w:rFonts w:ascii="Times New Roman" w:eastAsia="Times New Roman" w:hAnsi="Times New Roman"/>
          <w:sz w:val="28"/>
          <w:szCs w:val="28"/>
          <w:lang w:val="ru-RU"/>
        </w:rPr>
        <w:t>Научно-исследовательская работа (</w:t>
      </w:r>
      <w:r w:rsidRPr="0049442A">
        <w:rPr>
          <w:rFonts w:ascii="Times New Roman" w:eastAsia="Times New Roman" w:hAnsi="Times New Roman"/>
          <w:sz w:val="28"/>
          <w:szCs w:val="28"/>
          <w:lang w:val="ru-RU"/>
        </w:rPr>
        <w:t>НИР</w:t>
      </w:r>
      <w:r w:rsidR="00112738">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 xml:space="preserve">» образовательной программы по направлению подготовки </w:t>
      </w:r>
      <w:r w:rsidR="00002E9C">
        <w:rPr>
          <w:rFonts w:ascii="Times New Roman" w:eastAsia="Times New Roman" w:hAnsi="Times New Roman"/>
          <w:sz w:val="28"/>
          <w:szCs w:val="28"/>
          <w:lang w:val="ru-RU"/>
        </w:rPr>
        <w:t>01</w:t>
      </w:r>
      <w:r w:rsidRPr="0049442A">
        <w:rPr>
          <w:rFonts w:ascii="Times New Roman" w:eastAsia="Times New Roman" w:hAnsi="Times New Roman"/>
          <w:sz w:val="28"/>
          <w:szCs w:val="28"/>
          <w:lang w:val="ru-RU"/>
        </w:rPr>
        <w:t>.04.0</w:t>
      </w:r>
      <w:r w:rsidR="00002E9C">
        <w:rPr>
          <w:rFonts w:ascii="Times New Roman" w:eastAsia="Times New Roman" w:hAnsi="Times New Roman"/>
          <w:sz w:val="28"/>
          <w:szCs w:val="28"/>
          <w:lang w:val="ru-RU"/>
        </w:rPr>
        <w:t>5</w:t>
      </w:r>
      <w:r w:rsidRPr="0049442A">
        <w:rPr>
          <w:rFonts w:ascii="Times New Roman" w:eastAsia="Times New Roman" w:hAnsi="Times New Roman"/>
          <w:sz w:val="28"/>
          <w:szCs w:val="28"/>
          <w:lang w:val="ru-RU"/>
        </w:rPr>
        <w:t xml:space="preserve"> «</w:t>
      </w:r>
      <w:r w:rsidR="00002E9C">
        <w:rPr>
          <w:rFonts w:ascii="Times New Roman" w:eastAsia="Times New Roman" w:hAnsi="Times New Roman"/>
          <w:sz w:val="28"/>
          <w:szCs w:val="28"/>
          <w:lang w:val="ru-RU"/>
        </w:rPr>
        <w:t>Статистика»</w:t>
      </w:r>
      <w:r w:rsidRPr="0049442A">
        <w:rPr>
          <w:rFonts w:ascii="Times New Roman" w:eastAsia="Times New Roman" w:hAnsi="Times New Roman"/>
          <w:sz w:val="28"/>
          <w:szCs w:val="28"/>
          <w:lang w:val="ru-RU"/>
        </w:rPr>
        <w:t xml:space="preserve">. </w:t>
      </w:r>
    </w:p>
    <w:p w:rsidR="008F3E9C" w:rsidRPr="0049442A" w:rsidRDefault="008F3E9C" w:rsidP="008F3E9C">
      <w:pPr>
        <w:pStyle w:val="a9"/>
        <w:spacing w:line="360" w:lineRule="auto"/>
        <w:ind w:firstLine="709"/>
        <w:jc w:val="both"/>
        <w:rPr>
          <w:rFonts w:ascii="Times New Roman" w:hAnsi="Times New Roman"/>
          <w:b/>
          <w:sz w:val="28"/>
          <w:szCs w:val="28"/>
          <w:lang w:val="ru-RU"/>
        </w:rPr>
      </w:pPr>
      <w:bookmarkStart w:id="10" w:name="_Toc451194704"/>
      <w:bookmarkStart w:id="11" w:name="_Toc530654667"/>
      <w:bookmarkStart w:id="12" w:name="_Toc119229215"/>
    </w:p>
    <w:p w:rsidR="008F3E9C" w:rsidRPr="0049442A" w:rsidRDefault="008F3E9C" w:rsidP="008F3E9C">
      <w:pPr>
        <w:pStyle w:val="a9"/>
        <w:numPr>
          <w:ilvl w:val="0"/>
          <w:numId w:val="4"/>
        </w:numPr>
        <w:spacing w:line="360" w:lineRule="auto"/>
        <w:jc w:val="both"/>
        <w:rPr>
          <w:rFonts w:ascii="Times New Roman" w:hAnsi="Times New Roman"/>
          <w:b/>
          <w:sz w:val="28"/>
          <w:szCs w:val="28"/>
          <w:lang w:val="ru-RU"/>
        </w:rPr>
      </w:pPr>
      <w:r w:rsidRPr="0049442A">
        <w:rPr>
          <w:rFonts w:ascii="Times New Roman" w:eastAsia="Times New Roman" w:hAnsi="Times New Roman"/>
          <w:b/>
          <w:sz w:val="28"/>
          <w:szCs w:val="28"/>
          <w:lang w:val="ru-RU" w:eastAsia="ru-RU" w:bidi="ru-RU"/>
        </w:rPr>
        <w:t>Объем практики в зачетных единицах</w:t>
      </w:r>
      <w:bookmarkStart w:id="13" w:name="_GoBack"/>
      <w:bookmarkEnd w:id="13"/>
      <w:r w:rsidRPr="0049442A">
        <w:rPr>
          <w:rFonts w:ascii="Times New Roman" w:eastAsia="Times New Roman" w:hAnsi="Times New Roman"/>
          <w:b/>
          <w:sz w:val="28"/>
          <w:szCs w:val="28"/>
          <w:lang w:val="ru-RU" w:eastAsia="ru-RU" w:bidi="ru-RU"/>
        </w:rPr>
        <w:t xml:space="preserve"> и ее продолжительность</w:t>
      </w:r>
      <w:bookmarkEnd w:id="10"/>
      <w:r w:rsidRPr="0049442A">
        <w:rPr>
          <w:rFonts w:ascii="Times New Roman" w:eastAsia="Times New Roman" w:hAnsi="Times New Roman"/>
          <w:b/>
          <w:sz w:val="28"/>
          <w:szCs w:val="28"/>
          <w:lang w:val="ru-RU" w:eastAsia="ru-RU" w:bidi="ru-RU"/>
        </w:rPr>
        <w:t xml:space="preserve"> в неделях либо в академических часах</w:t>
      </w:r>
      <w:bookmarkEnd w:id="11"/>
      <w:bookmarkEnd w:id="12"/>
      <w:r w:rsidRPr="0049442A">
        <w:rPr>
          <w:rFonts w:ascii="Times New Roman" w:eastAsia="Times New Roman" w:hAnsi="Times New Roman"/>
          <w:b/>
          <w:sz w:val="28"/>
          <w:szCs w:val="28"/>
          <w:lang w:val="ru-RU" w:eastAsia="ru-RU" w:bidi="ru-RU"/>
        </w:rPr>
        <w:t xml:space="preserve"> </w:t>
      </w:r>
    </w:p>
    <w:p w:rsidR="008F3E9C" w:rsidRPr="0049442A" w:rsidRDefault="008F3E9C" w:rsidP="008F3E9C">
      <w:pPr>
        <w:tabs>
          <w:tab w:val="left" w:pos="1555"/>
        </w:tabs>
        <w:spacing w:line="360" w:lineRule="auto"/>
        <w:ind w:left="851" w:right="20"/>
        <w:jc w:val="both"/>
        <w:rPr>
          <w:rFonts w:ascii="Times New Roman" w:eastAsia="Times New Roman" w:hAnsi="Times New Roman"/>
          <w:b/>
          <w:bCs/>
          <w:color w:val="FF0000"/>
          <w:sz w:val="28"/>
          <w:szCs w:val="28"/>
          <w:lang w:val="ru-RU"/>
        </w:rPr>
      </w:pPr>
    </w:p>
    <w:p w:rsidR="008F3E9C" w:rsidRPr="0049442A" w:rsidRDefault="008F3E9C" w:rsidP="008F3E9C">
      <w:pPr>
        <w:autoSpaceDE w:val="0"/>
        <w:autoSpaceDN w:val="0"/>
        <w:adjustRightInd w:val="0"/>
        <w:spacing w:line="360" w:lineRule="auto"/>
        <w:ind w:firstLine="709"/>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Общая трудоёмкость учебной практики с</w:t>
      </w:r>
      <w:r w:rsidR="00523195">
        <w:rPr>
          <w:rFonts w:ascii="Times New Roman" w:eastAsia="Times New Roman" w:hAnsi="Times New Roman"/>
          <w:sz w:val="28"/>
          <w:szCs w:val="28"/>
          <w:lang w:val="ru-RU" w:eastAsia="ru-RU"/>
        </w:rPr>
        <w:t xml:space="preserve">оставляет 3 зачетные единицы – </w:t>
      </w:r>
      <w:r w:rsidRPr="0049442A">
        <w:rPr>
          <w:rFonts w:ascii="Times New Roman" w:eastAsia="Times New Roman" w:hAnsi="Times New Roman"/>
          <w:sz w:val="28"/>
          <w:szCs w:val="28"/>
          <w:lang w:val="ru-RU" w:eastAsia="ru-RU"/>
        </w:rPr>
        <w:t>108 часов</w:t>
      </w:r>
      <w:r w:rsidR="00523195">
        <w:rPr>
          <w:rFonts w:ascii="Times New Roman" w:eastAsia="Times New Roman" w:hAnsi="Times New Roman"/>
          <w:sz w:val="28"/>
          <w:szCs w:val="28"/>
          <w:lang w:val="ru-RU" w:eastAsia="ru-RU"/>
        </w:rPr>
        <w:t>,</w:t>
      </w:r>
      <w:r w:rsidR="00523195" w:rsidRPr="00523195">
        <w:rPr>
          <w:rFonts w:eastAsia="Times New Roman"/>
          <w:color w:val="000000"/>
          <w:sz w:val="28"/>
          <w:szCs w:val="28"/>
          <w:lang w:val="ru-RU" w:eastAsia="ru-RU" w:bidi="ru-RU"/>
        </w:rPr>
        <w:t xml:space="preserve"> </w:t>
      </w:r>
      <w:r w:rsidR="00523195" w:rsidRPr="00523195">
        <w:rPr>
          <w:rFonts w:ascii="Times New Roman" w:eastAsia="Times New Roman" w:hAnsi="Times New Roman"/>
          <w:sz w:val="28"/>
          <w:szCs w:val="28"/>
          <w:lang w:val="ru-RU" w:eastAsia="ru-RU" w:bidi="ru-RU"/>
        </w:rPr>
        <w:t>в форме контактной работы – 4 часа</w:t>
      </w:r>
      <w:r w:rsidR="00523195">
        <w:rPr>
          <w:rFonts w:ascii="Times New Roman" w:eastAsia="Times New Roman" w:hAnsi="Times New Roman"/>
          <w:sz w:val="28"/>
          <w:szCs w:val="28"/>
          <w:lang w:val="ru-RU" w:eastAsia="ru-RU" w:bidi="ru-RU"/>
        </w:rPr>
        <w:t>.</w:t>
      </w:r>
      <w:r w:rsidRPr="0049442A">
        <w:rPr>
          <w:rFonts w:ascii="Times New Roman" w:eastAsia="Times New Roman" w:hAnsi="Times New Roman"/>
          <w:sz w:val="28"/>
          <w:szCs w:val="28"/>
          <w:lang w:val="ru-RU" w:eastAsia="ru-RU"/>
        </w:rPr>
        <w:t xml:space="preserve"> Вид промежуточной аттестации – зачет</w:t>
      </w:r>
      <w:r w:rsidR="00523195">
        <w:rPr>
          <w:rFonts w:ascii="Times New Roman" w:eastAsia="Times New Roman" w:hAnsi="Times New Roman"/>
          <w:sz w:val="28"/>
          <w:szCs w:val="28"/>
          <w:lang w:val="ru-RU" w:eastAsia="ru-RU"/>
        </w:rPr>
        <w:t xml:space="preserve"> с оценкой</w:t>
      </w:r>
      <w:r w:rsidRPr="0049442A">
        <w:rPr>
          <w:rFonts w:ascii="Times New Roman" w:eastAsia="Times New Roman" w:hAnsi="Times New Roman"/>
          <w:sz w:val="28"/>
          <w:szCs w:val="28"/>
          <w:lang w:val="ru-RU" w:eastAsia="ru-RU"/>
        </w:rPr>
        <w:t>. Продолжительность учебной практики составляет 2 недели. Учебная практика проводится в 7 модуле.</w:t>
      </w:r>
    </w:p>
    <w:p w:rsidR="008F3E9C" w:rsidRPr="0049442A" w:rsidRDefault="008F3E9C" w:rsidP="008F3E9C">
      <w:pPr>
        <w:pStyle w:val="a9"/>
        <w:spacing w:line="360" w:lineRule="auto"/>
        <w:ind w:firstLine="709"/>
        <w:jc w:val="both"/>
        <w:rPr>
          <w:rFonts w:ascii="Times New Roman" w:eastAsia="Times New Roman" w:hAnsi="Times New Roman"/>
          <w:sz w:val="28"/>
          <w:szCs w:val="28"/>
          <w:lang w:val="ru-RU"/>
        </w:rPr>
      </w:pPr>
    </w:p>
    <w:p w:rsidR="008F3E9C" w:rsidRPr="0049442A" w:rsidRDefault="008F3E9C" w:rsidP="008F3E9C">
      <w:pPr>
        <w:spacing w:before="10"/>
        <w:rPr>
          <w:rFonts w:ascii="Times New Roman" w:eastAsia="Times New Roman" w:hAnsi="Times New Roman"/>
          <w:sz w:val="28"/>
          <w:szCs w:val="28"/>
          <w:lang w:val="ru-RU"/>
        </w:rPr>
      </w:pP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14" w:name="_Toc476574641"/>
      <w:bookmarkStart w:id="15" w:name="_Toc120620243"/>
      <w:r w:rsidRPr="0049442A">
        <w:rPr>
          <w:sz w:val="28"/>
          <w:szCs w:val="28"/>
          <w:lang w:val="ru-RU"/>
        </w:rPr>
        <w:t>Содержание практики</w:t>
      </w:r>
      <w:bookmarkEnd w:id="14"/>
      <w:bookmarkEnd w:id="15"/>
    </w:p>
    <w:p w:rsidR="008F3E9C" w:rsidRPr="0049442A" w:rsidRDefault="008F3E9C" w:rsidP="008F3E9C">
      <w:pPr>
        <w:pStyle w:val="2"/>
        <w:shd w:val="clear" w:color="auto" w:fill="auto"/>
        <w:spacing w:before="0" w:line="240" w:lineRule="auto"/>
        <w:ind w:firstLine="0"/>
        <w:jc w:val="right"/>
        <w:rPr>
          <w:color w:val="000000"/>
          <w:sz w:val="28"/>
          <w:szCs w:val="28"/>
          <w:lang w:bidi="ru-RU"/>
        </w:rPr>
      </w:pPr>
      <w:r w:rsidRPr="0049442A">
        <w:rPr>
          <w:color w:val="000000"/>
          <w:sz w:val="28"/>
          <w:szCs w:val="28"/>
          <w:lang w:bidi="ru-RU"/>
        </w:rPr>
        <w:t>Таблица 2</w:t>
      </w:r>
    </w:p>
    <w:tbl>
      <w:tblPr>
        <w:tblW w:w="9869" w:type="dxa"/>
        <w:tblLayout w:type="fixed"/>
        <w:tblCellMar>
          <w:left w:w="10" w:type="dxa"/>
          <w:right w:w="10" w:type="dxa"/>
        </w:tblCellMar>
        <w:tblLook w:val="04A0" w:firstRow="1" w:lastRow="0" w:firstColumn="1" w:lastColumn="0" w:noHBand="0" w:noVBand="1"/>
      </w:tblPr>
      <w:tblGrid>
        <w:gridCol w:w="2405"/>
        <w:gridCol w:w="5952"/>
        <w:gridCol w:w="1512"/>
      </w:tblGrid>
      <w:tr w:rsidR="008F3E9C" w:rsidRPr="0049442A" w:rsidTr="00732D96">
        <w:trPr>
          <w:trHeight w:hRule="exact" w:val="861"/>
        </w:trPr>
        <w:tc>
          <w:tcPr>
            <w:tcW w:w="2405" w:type="dxa"/>
            <w:tcBorders>
              <w:top w:val="single" w:sz="4" w:space="0" w:color="auto"/>
              <w:left w:val="single" w:sz="4" w:space="0" w:color="auto"/>
            </w:tcBorders>
            <w:shd w:val="clear" w:color="auto" w:fill="FFFFFF"/>
          </w:tcPr>
          <w:p w:rsidR="008F3E9C" w:rsidRPr="0049442A" w:rsidRDefault="008F3E9C" w:rsidP="00732D96">
            <w:pPr>
              <w:spacing w:before="120" w:line="230" w:lineRule="exact"/>
              <w:jc w:val="center"/>
              <w:rPr>
                <w:rFonts w:ascii="Times New Roman" w:eastAsia="Times New Roman" w:hAnsi="Times New Roman"/>
                <w:color w:val="000000"/>
                <w:sz w:val="27"/>
                <w:szCs w:val="27"/>
              </w:rPr>
            </w:pPr>
            <w:r w:rsidRPr="0049442A">
              <w:rPr>
                <w:rStyle w:val="12"/>
                <w:rFonts w:eastAsia="Calibri"/>
                <w:b/>
              </w:rPr>
              <w:lastRenderedPageBreak/>
              <w:t>Типы профессиональных задач</w:t>
            </w: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8" w:lineRule="exact"/>
              <w:jc w:val="center"/>
              <w:rPr>
                <w:rFonts w:ascii="Times New Roman" w:eastAsia="Times New Roman" w:hAnsi="Times New Roman"/>
                <w:color w:val="000000"/>
                <w:sz w:val="27"/>
                <w:szCs w:val="27"/>
                <w:lang w:val="ru-RU"/>
              </w:rPr>
            </w:pPr>
            <w:r w:rsidRPr="0049442A">
              <w:rPr>
                <w:rFonts w:ascii="Times New Roman" w:eastAsia="Times New Roman" w:hAnsi="Times New Roman"/>
                <w:b/>
                <w:bCs/>
                <w:color w:val="000000"/>
                <w:sz w:val="23"/>
                <w:szCs w:val="23"/>
                <w:lang w:val="ru-RU"/>
              </w:rPr>
              <w:t>Виды работ (в форме контактной работы, в форме самостоятельной работы)</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after="120" w:line="230" w:lineRule="exact"/>
              <w:jc w:val="center"/>
              <w:rPr>
                <w:rFonts w:ascii="Times New Roman" w:eastAsia="Times New Roman" w:hAnsi="Times New Roman"/>
                <w:color w:val="000000"/>
                <w:sz w:val="27"/>
                <w:szCs w:val="27"/>
              </w:rPr>
            </w:pPr>
            <w:proofErr w:type="spellStart"/>
            <w:r w:rsidRPr="0049442A">
              <w:rPr>
                <w:rFonts w:ascii="Times New Roman" w:eastAsia="Times New Roman" w:hAnsi="Times New Roman"/>
                <w:b/>
                <w:bCs/>
                <w:color w:val="000000"/>
                <w:sz w:val="23"/>
                <w:szCs w:val="23"/>
              </w:rPr>
              <w:t>Количество</w:t>
            </w:r>
            <w:proofErr w:type="spellEnd"/>
          </w:p>
          <w:p w:rsidR="008F3E9C" w:rsidRPr="0049442A" w:rsidRDefault="008F3E9C" w:rsidP="00732D96">
            <w:pPr>
              <w:spacing w:before="120" w:line="230" w:lineRule="exact"/>
              <w:jc w:val="center"/>
              <w:rPr>
                <w:rFonts w:ascii="Times New Roman" w:eastAsia="Times New Roman" w:hAnsi="Times New Roman"/>
                <w:color w:val="000000"/>
                <w:sz w:val="27"/>
                <w:szCs w:val="27"/>
              </w:rPr>
            </w:pPr>
            <w:proofErr w:type="spellStart"/>
            <w:r w:rsidRPr="0049442A">
              <w:rPr>
                <w:rFonts w:ascii="Times New Roman" w:eastAsia="Times New Roman" w:hAnsi="Times New Roman"/>
                <w:b/>
                <w:bCs/>
                <w:color w:val="000000"/>
                <w:sz w:val="23"/>
                <w:szCs w:val="23"/>
              </w:rPr>
              <w:t>часов</w:t>
            </w:r>
            <w:proofErr w:type="spellEnd"/>
          </w:p>
        </w:tc>
      </w:tr>
      <w:tr w:rsidR="008F3E9C" w:rsidRPr="0049442A" w:rsidTr="00732D96">
        <w:trPr>
          <w:trHeight w:hRule="exact" w:val="961"/>
        </w:trPr>
        <w:tc>
          <w:tcPr>
            <w:tcW w:w="2405" w:type="dxa"/>
            <w:vMerge w:val="restart"/>
            <w:tcBorders>
              <w:top w:val="single" w:sz="4" w:space="0" w:color="auto"/>
              <w:left w:val="single" w:sz="4" w:space="0" w:color="auto"/>
            </w:tcBorders>
            <w:shd w:val="clear" w:color="auto" w:fill="FFFFFF"/>
          </w:tcPr>
          <w:p w:rsidR="008F3E9C" w:rsidRPr="0049442A" w:rsidRDefault="008F3E9C" w:rsidP="00732D96">
            <w:pPr>
              <w:spacing w:line="274" w:lineRule="exact"/>
              <w:ind w:left="120"/>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Экономическая деятельность, носящая научно-исследовательский, проектно-</w:t>
            </w:r>
            <w:r w:rsidRPr="0049442A">
              <w:rPr>
                <w:rFonts w:ascii="Times New Roman" w:eastAsia="Times New Roman" w:hAnsi="Times New Roman"/>
                <w:color w:val="000000"/>
                <w:sz w:val="23"/>
                <w:szCs w:val="23"/>
                <w:lang w:val="ru-RU"/>
              </w:rPr>
              <w:softHyphen/>
              <w:t>экспертный и организационный характер</w:t>
            </w: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sz w:val="23"/>
                <w:szCs w:val="23"/>
                <w:lang w:val="ru-RU"/>
              </w:rPr>
              <w:t>Знакомство с местом прохождения практики,</w:t>
            </w:r>
            <w:r w:rsidRPr="0049442A">
              <w:rPr>
                <w:rFonts w:ascii="Times New Roman" w:eastAsia="Times New Roman" w:hAnsi="Times New Roman"/>
                <w:color w:val="000000"/>
                <w:sz w:val="23"/>
                <w:szCs w:val="23"/>
                <w:lang w:val="ru-RU"/>
              </w:rPr>
              <w:t xml:space="preserve"> </w:t>
            </w:r>
            <w:r w:rsidRPr="0049442A">
              <w:rPr>
                <w:rFonts w:ascii="Times New Roman" w:eastAsia="Times New Roman" w:hAnsi="Times New Roman"/>
                <w:sz w:val="23"/>
                <w:szCs w:val="23"/>
                <w:lang w:val="ru-RU"/>
              </w:rPr>
              <w:t>изучение социально-экономических условий и особенностей функционирования организации</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35"/>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Постановка задач проектно-исследовательского характера, выбор методов и технологий для бизнес-моделей в цифровой экономике</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562"/>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Исследование и анализ основных социально-экономических показателей организации</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40"/>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Решение конкретных проблем в области использования аналитических технологий, с учетом отраслевой специфики посредством реализации известных методов</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24</w:t>
            </w:r>
          </w:p>
        </w:tc>
      </w:tr>
      <w:tr w:rsidR="008F3E9C" w:rsidRPr="0049442A" w:rsidTr="00732D96">
        <w:trPr>
          <w:trHeight w:hRule="exact" w:val="562"/>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Анализ проектов внедрения технологий бизнес-анализа на основе известных методик</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35"/>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8"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Демонстрация ответственности за результаты деятельности и умения вносить личный вклад в успех коллектива</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40"/>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 xml:space="preserve">Осуществление просветительской деятельности в области экономической грамотности населения в цифровой экономике путем подготовки тематического </w:t>
            </w:r>
            <w:proofErr w:type="spellStart"/>
            <w:r w:rsidRPr="0049442A">
              <w:rPr>
                <w:rFonts w:ascii="Times New Roman" w:eastAsia="Times New Roman" w:hAnsi="Times New Roman"/>
                <w:color w:val="000000"/>
                <w:sz w:val="23"/>
                <w:szCs w:val="23"/>
                <w:lang w:val="ru-RU"/>
              </w:rPr>
              <w:t>оообзорадоклада</w:t>
            </w:r>
            <w:proofErr w:type="spellEnd"/>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1114"/>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Оформление результатов исследования, включая сбор материалов для отчета в течение всего периода практики и написание отчета по практике (в соответствии с требованиями)</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298"/>
        </w:trPr>
        <w:tc>
          <w:tcPr>
            <w:tcW w:w="2405" w:type="dxa"/>
            <w:tcBorders>
              <w:top w:val="single" w:sz="4" w:space="0" w:color="auto"/>
              <w:left w:val="single" w:sz="4" w:space="0" w:color="auto"/>
              <w:bottom w:val="single" w:sz="4" w:space="0" w:color="auto"/>
            </w:tcBorders>
            <w:shd w:val="clear" w:color="auto" w:fill="FFFFFF"/>
          </w:tcPr>
          <w:p w:rsidR="008F3E9C" w:rsidRPr="0049442A" w:rsidRDefault="008F3E9C" w:rsidP="00732D96">
            <w:pPr>
              <w:rPr>
                <w:rFonts w:ascii="Courier New" w:eastAsia="Courier New" w:hAnsi="Courier New" w:cs="Courier New"/>
                <w:color w:val="000000"/>
                <w:sz w:val="10"/>
                <w:szCs w:val="10"/>
              </w:rPr>
            </w:pPr>
          </w:p>
        </w:tc>
        <w:tc>
          <w:tcPr>
            <w:tcW w:w="5952" w:type="dxa"/>
            <w:tcBorders>
              <w:top w:val="single" w:sz="4" w:space="0" w:color="auto"/>
              <w:left w:val="single" w:sz="4" w:space="0" w:color="auto"/>
              <w:bottom w:val="single" w:sz="4" w:space="0" w:color="auto"/>
            </w:tcBorders>
            <w:shd w:val="clear" w:color="auto" w:fill="FFFFFF"/>
          </w:tcPr>
          <w:p w:rsidR="008F3E9C" w:rsidRPr="0049442A" w:rsidRDefault="008F3E9C" w:rsidP="00732D96">
            <w:pPr>
              <w:spacing w:line="230" w:lineRule="exact"/>
              <w:jc w:val="both"/>
              <w:rPr>
                <w:rFonts w:ascii="Times New Roman" w:eastAsia="Times New Roman" w:hAnsi="Times New Roman"/>
                <w:color w:val="000000"/>
                <w:sz w:val="27"/>
                <w:szCs w:val="27"/>
              </w:rPr>
            </w:pPr>
            <w:proofErr w:type="spellStart"/>
            <w:r w:rsidRPr="0049442A">
              <w:rPr>
                <w:rFonts w:ascii="Times New Roman" w:eastAsia="Times New Roman" w:hAnsi="Times New Roman"/>
                <w:color w:val="000000"/>
                <w:sz w:val="23"/>
                <w:szCs w:val="23"/>
              </w:rPr>
              <w:t>Итого</w:t>
            </w:r>
            <w:proofErr w:type="spellEnd"/>
          </w:p>
        </w:tc>
        <w:tc>
          <w:tcPr>
            <w:tcW w:w="1512" w:type="dxa"/>
            <w:tcBorders>
              <w:top w:val="single" w:sz="4" w:space="0" w:color="auto"/>
              <w:left w:val="single" w:sz="4" w:space="0" w:color="auto"/>
              <w:bottom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108</w:t>
            </w:r>
          </w:p>
        </w:tc>
      </w:tr>
    </w:tbl>
    <w:p w:rsidR="008F3E9C" w:rsidRPr="0049442A" w:rsidRDefault="008F3E9C" w:rsidP="008F3E9C">
      <w:pPr>
        <w:pStyle w:val="1"/>
        <w:tabs>
          <w:tab w:val="left" w:pos="993"/>
        </w:tabs>
        <w:ind w:firstLine="0"/>
        <w:jc w:val="both"/>
        <w:rPr>
          <w:sz w:val="28"/>
          <w:szCs w:val="28"/>
          <w:lang w:val="ru-RU"/>
        </w:rPr>
      </w:pP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Учебная практика является первой ступенью ознакомления с практическим осуществлением </w:t>
      </w:r>
      <w:bookmarkStart w:id="16" w:name="_Hlk120616389"/>
      <w:r w:rsidRPr="0049442A">
        <w:rPr>
          <w:rFonts w:ascii="Times New Roman" w:eastAsia="Times New Roman" w:hAnsi="Times New Roman"/>
          <w:sz w:val="28"/>
          <w:szCs w:val="28"/>
          <w:lang w:val="ru-RU"/>
        </w:rPr>
        <w:t>бизнес-анализа</w:t>
      </w:r>
      <w:bookmarkEnd w:id="16"/>
      <w:r w:rsidRPr="0049442A">
        <w:rPr>
          <w:rFonts w:ascii="Times New Roman" w:eastAsia="Times New Roman" w:hAnsi="Times New Roman"/>
          <w:sz w:val="28"/>
          <w:szCs w:val="28"/>
          <w:lang w:val="ru-RU"/>
        </w:rPr>
        <w:t>. Студент знакомится с трудовыми функциями, правами и обязанностями бизнес-аналитика, развивает навыки работы с различными источниками информации при сборе внешних и внутренних данных. Студенты знакомятся с различными методами бизнес-анализа на учебно-практических и реальных примерах, осуществляют анализ и интерпретируют полученные результаты.</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Во время учебной практики студенты должны:</w:t>
      </w:r>
    </w:p>
    <w:p w:rsidR="008F3E9C" w:rsidRPr="0049442A" w:rsidRDefault="008F3E9C" w:rsidP="008F3E9C">
      <w:pPr>
        <w:numPr>
          <w:ilvl w:val="1"/>
          <w:numId w:val="1"/>
        </w:numPr>
        <w:spacing w:before="7" w:line="360" w:lineRule="auto"/>
        <w:ind w:left="0"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ознакомиться со статистической информацией, характеризующей мировую и региональную общеэкономическую и конкурентную ситуацию в отрасли, к которой принадлежит экономический субъект;</w:t>
      </w:r>
      <w:r w:rsidRPr="0049442A">
        <w:rPr>
          <w:rFonts w:ascii="Times New Roman" w:eastAsia="Times New Roman" w:hAnsi="Times New Roman"/>
          <w:sz w:val="28"/>
          <w:szCs w:val="28"/>
          <w:lang w:val="ru-RU"/>
        </w:rPr>
        <w:tab/>
      </w:r>
    </w:p>
    <w:p w:rsidR="008F3E9C" w:rsidRPr="0049442A" w:rsidRDefault="008F3E9C" w:rsidP="008F3E9C">
      <w:pPr>
        <w:numPr>
          <w:ilvl w:val="0"/>
          <w:numId w:val="6"/>
        </w:numPr>
        <w:spacing w:before="7" w:line="360" w:lineRule="auto"/>
        <w:ind w:left="0"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ознакомиться с уставными, учредительными, лицензирующими и регистрационными документами экономического субъекта, с историей его </w:t>
      </w:r>
      <w:r w:rsidRPr="0049442A">
        <w:rPr>
          <w:rFonts w:ascii="Times New Roman" w:eastAsia="Times New Roman" w:hAnsi="Times New Roman"/>
          <w:sz w:val="28"/>
          <w:szCs w:val="28"/>
          <w:lang w:val="ru-RU"/>
        </w:rPr>
        <w:lastRenderedPageBreak/>
        <w:t>развития, профилем и организацией его деятельности, структурой управления, основными функциями экономических служб, производственных и управленческих подразделений. Студенты должны изучить отраслевые и внутренние инструктивные материалы</w:t>
      </w:r>
      <w:r w:rsidR="00985CF1">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 xml:space="preserve"> и регламенты в области информационно-аналитического обеспечения управления. Особого внимания требуют вопросы координации действий различных линейных и функциональных подразделений по обоснованию, разработке, утверждению и реализации инновационных проектов, формированию планов стратегического развития предприятия;</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 </w:t>
      </w:r>
      <w:r w:rsidRPr="0049442A">
        <w:rPr>
          <w:rFonts w:ascii="Times New Roman" w:eastAsia="Times New Roman" w:hAnsi="Times New Roman"/>
          <w:sz w:val="28"/>
          <w:szCs w:val="28"/>
          <w:lang w:val="ru-RU"/>
        </w:rPr>
        <w:tab/>
        <w:t>ознакомиться с учетной политикой предприятия и оценить ее способность к адекватному обеспечению необходимой информацией выработку решений по оперативному, тактическому и стратегическому управлению предприятием в соответствии с целями, задачами и масштабами его деятельности; изучить схемы документооборота, применение форм, методов и современных информационных технологий учета;</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 xml:space="preserve">ознакомиться с организацией контроля на предприятии, оценить систему внутреннего контроля, с точки зрения обеспечения достоверности бухгалтерской информации, финансовой и нефинансовой отчетности, проверок выполнения принятых управленческих решений и инновационных проектов; </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охарактеризовать бизнес-модель экономического     субъекта, ознакомиться со структурой бизнес-процессов, с системой управления ими;</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изучить методику составления бизнес-планов организации, а также порядок оперативного контроля и анализа его выполнения по основным показателям деятельности, проверить обоснованность и взаимную увязку в планах основных показателей деятельности организации;</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изучить содержание и методы аналитической работы в организации, формирование аналитического обоснования управленческих решений, а также необходимые для этой работы источники экономической информации; </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охарактеризовать организацию системы бизнес-анализа в экономическом </w:t>
      </w:r>
      <w:r w:rsidRPr="0049442A">
        <w:rPr>
          <w:rFonts w:ascii="Times New Roman" w:eastAsia="Times New Roman" w:hAnsi="Times New Roman"/>
          <w:sz w:val="28"/>
          <w:szCs w:val="28"/>
          <w:lang w:val="ru-RU"/>
        </w:rPr>
        <w:lastRenderedPageBreak/>
        <w:t>субъекте;</w:t>
      </w:r>
      <w:r w:rsidRPr="0049442A">
        <w:rPr>
          <w:rFonts w:ascii="Times New Roman" w:eastAsia="Times New Roman" w:hAnsi="Times New Roman"/>
          <w:b/>
          <w:sz w:val="28"/>
          <w:szCs w:val="28"/>
          <w:lang w:val="ru-RU"/>
        </w:rPr>
        <w:t xml:space="preserve"> </w:t>
      </w:r>
      <w:r w:rsidRPr="0049442A">
        <w:rPr>
          <w:rFonts w:ascii="Times New Roman" w:eastAsia="Times New Roman" w:hAnsi="Times New Roman"/>
          <w:sz w:val="28"/>
          <w:szCs w:val="28"/>
          <w:lang w:val="ru-RU"/>
        </w:rPr>
        <w:t xml:space="preserve">следует ознакомиться с организацией определения круга заинтересованных сторон, влияющих на деятельность организации, с порядком выявления и документирования их требований; изучить порядок выявления бизнес-проблем на основе сопоставления требований заинтересованных сторон и фактических параметров деятельности экономического субъекта; ознакомиться с принципами обоснования изменений в организации для решения выявленных бизнес-проблем, с выработкой требований к решениям, с постановкой оценки их реализации. </w:t>
      </w:r>
    </w:p>
    <w:p w:rsidR="008F3E9C" w:rsidRPr="0049442A" w:rsidRDefault="008F3E9C" w:rsidP="008F3E9C">
      <w:pPr>
        <w:spacing w:before="7" w:line="360" w:lineRule="auto"/>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         По результатам предварительного ознакомления с особенностями деятельности организации студент готовит его краткую технико-экономическую характеристику, в которой должны быть отражены:</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организационно-правовая форма, тип организации и масштабы ее деятельности, производственный профиль, организационная структура, особенности, связанные с функционированием данного экономического субъекта, круг его основных заинтересованных сторон;</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анализ формирования стратегии и бизнес-планов организации;</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важнейшие финансово-экономические показатели деятельности организации;</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 xml:space="preserve">характеристика отчетности: состав отчетности, полнота и правильность составления отчетных форм, степень раскрытия отчетной информации для заинтересованных сторон организации, взаимная согласованность показателей отчетности и отчетных данных, публикуемых, предоставляемых в органы </w:t>
      </w:r>
      <w:proofErr w:type="spellStart"/>
      <w:r w:rsidRPr="0049442A">
        <w:rPr>
          <w:rFonts w:ascii="Times New Roman" w:eastAsia="Times New Roman" w:hAnsi="Times New Roman"/>
          <w:sz w:val="28"/>
          <w:szCs w:val="28"/>
          <w:lang w:val="ru-RU"/>
        </w:rPr>
        <w:t>госстатистики</w:t>
      </w:r>
      <w:proofErr w:type="spellEnd"/>
      <w:r w:rsidRPr="0049442A">
        <w:rPr>
          <w:rFonts w:ascii="Times New Roman" w:eastAsia="Times New Roman" w:hAnsi="Times New Roman"/>
          <w:sz w:val="28"/>
          <w:szCs w:val="28"/>
          <w:lang w:val="ru-RU"/>
        </w:rPr>
        <w:t>, налоговую службу;</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содержание, организация и методы аналитического обоснования планов стратегического развития и выработки управленческих решений в организации, а также необходимые для этой работы источники экономической информации.</w:t>
      </w:r>
    </w:p>
    <w:p w:rsidR="008F3E9C" w:rsidRPr="0049442A" w:rsidRDefault="008F3E9C" w:rsidP="008F3E9C">
      <w:pPr>
        <w:spacing w:before="6" w:line="362" w:lineRule="auto"/>
        <w:ind w:right="121"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В случае прохождения практики в Департаменте, в научных подразделениях Финансового университета, самостоятельный раздел отчета может быть посвящен научно-исследовательской работе обучающегося, в </w:t>
      </w:r>
      <w:r w:rsidRPr="0049442A">
        <w:rPr>
          <w:rFonts w:ascii="Times New Roman" w:eastAsia="Times New Roman" w:hAnsi="Times New Roman"/>
          <w:sz w:val="28"/>
          <w:szCs w:val="28"/>
          <w:lang w:val="ru-RU"/>
        </w:rPr>
        <w:lastRenderedPageBreak/>
        <w:t>которой он принимал участие. Студент может участвовать в госбюджетных и хоздоговорных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 и готовить публикации по теме НИР.</w:t>
      </w:r>
    </w:p>
    <w:p w:rsidR="008F3E9C" w:rsidRPr="0049442A" w:rsidRDefault="008F3E9C" w:rsidP="008F3E9C">
      <w:pPr>
        <w:pStyle w:val="a3"/>
        <w:ind w:firstLine="709"/>
        <w:rPr>
          <w:lang w:val="ru-RU"/>
        </w:rPr>
      </w:pPr>
      <w:r w:rsidRPr="0049442A">
        <w:rPr>
          <w:lang w:val="ru-RU"/>
        </w:rPr>
        <w:t>Содержание практики формируется с учетом специфики места прохождения практики. Учитывая, что базами практики для студентов являются организации различных сфер деятельности, имеющих различную структуру управления, различные виды и объем фактов хозяйственной жизни, руководитель от Финансового университета совместно со студентом, на основе данной типовой программы практики разрабатывает рабочую программу, которая учитывает особенности организации. При наличии дополнительной информации по отдельным аналитическим операциям она включается в рабочую программу практики в виде дополнительных разделов, исходя из целесообразности разработки темы выпускной квалификационной работы.</w:t>
      </w:r>
    </w:p>
    <w:p w:rsidR="008F3E9C" w:rsidRPr="0049442A" w:rsidRDefault="008F3E9C" w:rsidP="008F3E9C">
      <w:pPr>
        <w:pStyle w:val="a3"/>
        <w:ind w:firstLine="709"/>
        <w:rPr>
          <w:lang w:val="ru-RU"/>
        </w:rPr>
      </w:pPr>
      <w:r w:rsidRPr="0049442A">
        <w:rPr>
          <w:lang w:val="ru-RU"/>
        </w:rPr>
        <w:t xml:space="preserve">Позиции рабочей программы являются основой для составления индивидуального задания, календарного Графика прохождения практики, и в дальнейшем заполнения Дневника практики (по факту прохождения практики) и подготовки отчета. </w:t>
      </w:r>
    </w:p>
    <w:p w:rsidR="008F3E9C" w:rsidRPr="0049442A" w:rsidRDefault="008F3E9C" w:rsidP="008F3E9C">
      <w:pPr>
        <w:tabs>
          <w:tab w:val="left" w:pos="476"/>
        </w:tabs>
        <w:spacing w:line="360" w:lineRule="auto"/>
        <w:rPr>
          <w:rFonts w:ascii="Times New Roman" w:hAnsi="Times New Roman"/>
          <w:b/>
          <w:sz w:val="28"/>
          <w:lang w:val="ru-RU"/>
        </w:rPr>
      </w:pP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17" w:name="_Toc476574642"/>
      <w:r w:rsidRPr="0049442A">
        <w:rPr>
          <w:sz w:val="28"/>
          <w:szCs w:val="28"/>
          <w:lang w:val="ru-RU"/>
        </w:rPr>
        <w:t xml:space="preserve"> </w:t>
      </w:r>
      <w:bookmarkStart w:id="18" w:name="_Toc120620244"/>
      <w:r w:rsidRPr="0049442A">
        <w:rPr>
          <w:sz w:val="28"/>
          <w:szCs w:val="28"/>
          <w:lang w:val="ru-RU"/>
        </w:rPr>
        <w:t>Формы отчетности по практике</w:t>
      </w:r>
      <w:bookmarkEnd w:id="17"/>
      <w:bookmarkEnd w:id="18"/>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xml:space="preserve">По результатам учебной практики студент составляет отчет по практике в соответствии с программой учебной практики и индивидуальным заданием.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Студент представляет в установленные сроки в департамент комплект документов по итогам прохождения учебной практики:</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1.</w:t>
      </w:r>
      <w:r w:rsidRPr="0049442A">
        <w:rPr>
          <w:rFonts w:ascii="Times New Roman" w:hAnsi="Times New Roman"/>
          <w:color w:val="000000"/>
          <w:sz w:val="28"/>
          <w:szCs w:val="28"/>
          <w:lang w:val="ru-RU"/>
        </w:rPr>
        <w:tab/>
        <w:t xml:space="preserve">Рабочий график (план) проведения практики с подписями руководителей практики от департамента и от организации по форме согласно приложению 1;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lastRenderedPageBreak/>
        <w:t>2.</w:t>
      </w:r>
      <w:r w:rsidRPr="0049442A">
        <w:rPr>
          <w:rFonts w:ascii="Times New Roman" w:hAnsi="Times New Roman"/>
          <w:color w:val="000000"/>
          <w:sz w:val="28"/>
          <w:szCs w:val="28"/>
          <w:lang w:val="ru-RU"/>
        </w:rPr>
        <w:tab/>
        <w:t>Индивидуальное задание с подписями руководителей практики от департамента и от организации по форме согласно приложению 2;</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3.</w:t>
      </w:r>
      <w:r w:rsidRPr="0049442A">
        <w:rPr>
          <w:rFonts w:ascii="Times New Roman" w:hAnsi="Times New Roman"/>
          <w:color w:val="000000"/>
          <w:sz w:val="28"/>
          <w:szCs w:val="28"/>
          <w:lang w:val="ru-RU"/>
        </w:rPr>
        <w:tab/>
        <w:t>Дневник практики обучающегося с подписью руководителя практики от организации и печатью организации по форме согласно приложению 3;</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4.</w:t>
      </w:r>
      <w:r w:rsidRPr="0049442A">
        <w:rPr>
          <w:rFonts w:ascii="Times New Roman" w:hAnsi="Times New Roman"/>
          <w:color w:val="000000"/>
          <w:sz w:val="28"/>
          <w:szCs w:val="28"/>
          <w:lang w:val="ru-RU"/>
        </w:rPr>
        <w:tab/>
        <w:t>Отзыв руководителя практики от организации с подписью и печатью организации по форме согласно приложению 4;</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5.</w:t>
      </w:r>
      <w:r w:rsidRPr="0049442A">
        <w:rPr>
          <w:rFonts w:ascii="Times New Roman" w:hAnsi="Times New Roman"/>
          <w:color w:val="000000"/>
          <w:sz w:val="28"/>
          <w:szCs w:val="28"/>
          <w:lang w:val="ru-RU"/>
        </w:rPr>
        <w:tab/>
        <w:t>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 5;</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Отчет по практике оформляется в соответствии со следующими государственными стандартами:</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ГОСТ 7.32-2001 в ред. Изменения №1 от 01.12.2005, ИУС №12, 2005 (Отчет о научно- исследовательской работе);</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ГОСТ 7.1-2003 (Библиографическая запись. Библиографическое описание. Общие требования и правила составления);</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xml:space="preserve">- ГОСТ 7.82-2001 (Библиографическая запись. Библиографическое описание электронных ресурсов);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ГОСТ 7.012-2011 (Библиографическая запись. Сокращение слов на русском языке. Общие требования и правила).</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Защита отчета по учебной практике осуществляется в установленные сроки с комплектом документов по практике.</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xml:space="preserve">Результаты прохождения учебной практики оцениваются посредством проведения промежуточной аттестации. По результатам защиты отчета по учебной практике выставляется </w:t>
      </w:r>
      <w:r w:rsidR="00985CF1">
        <w:rPr>
          <w:rFonts w:ascii="Times New Roman" w:hAnsi="Times New Roman"/>
          <w:color w:val="000000"/>
          <w:sz w:val="28"/>
          <w:szCs w:val="28"/>
          <w:lang w:val="ru-RU"/>
        </w:rPr>
        <w:t>зачет с</w:t>
      </w:r>
      <w:r w:rsidRPr="0049442A">
        <w:rPr>
          <w:rFonts w:ascii="Times New Roman" w:hAnsi="Times New Roman"/>
          <w:color w:val="000000"/>
          <w:sz w:val="28"/>
          <w:szCs w:val="28"/>
          <w:lang w:val="ru-RU"/>
        </w:rPr>
        <w:t xml:space="preserve"> оценк</w:t>
      </w:r>
      <w:r w:rsidR="00985CF1">
        <w:rPr>
          <w:rFonts w:ascii="Times New Roman" w:hAnsi="Times New Roman"/>
          <w:color w:val="000000"/>
          <w:sz w:val="28"/>
          <w:szCs w:val="28"/>
          <w:lang w:val="ru-RU"/>
        </w:rPr>
        <w:t>ой</w:t>
      </w:r>
      <w:r w:rsidRPr="0049442A">
        <w:rPr>
          <w:rFonts w:ascii="Times New Roman" w:hAnsi="Times New Roman"/>
          <w:color w:val="000000"/>
          <w:sz w:val="28"/>
          <w:szCs w:val="28"/>
          <w:lang w:val="ru-RU"/>
        </w:rPr>
        <w:t xml:space="preserve">. Неудовлетворительные результаты промежуточной аттестации по учебной практике или </w:t>
      </w:r>
      <w:proofErr w:type="spellStart"/>
      <w:r w:rsidRPr="0049442A">
        <w:rPr>
          <w:rFonts w:ascii="Times New Roman" w:hAnsi="Times New Roman"/>
          <w:color w:val="000000"/>
          <w:sz w:val="28"/>
          <w:szCs w:val="28"/>
          <w:lang w:val="ru-RU"/>
        </w:rPr>
        <w:t>непрохождение</w:t>
      </w:r>
      <w:proofErr w:type="spellEnd"/>
      <w:r w:rsidRPr="0049442A">
        <w:rPr>
          <w:rFonts w:ascii="Times New Roman" w:hAnsi="Times New Roman"/>
          <w:color w:val="000000"/>
          <w:sz w:val="28"/>
          <w:szCs w:val="28"/>
          <w:lang w:val="ru-RU"/>
        </w:rPr>
        <w:t xml:space="preserve"> промежуточной аттестации по учебной практике при отсутствии уважительных причин признаются академической задолженностью.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p>
    <w:p w:rsidR="008F3E9C" w:rsidRPr="0049442A" w:rsidRDefault="008F3E9C" w:rsidP="008F3E9C">
      <w:pPr>
        <w:tabs>
          <w:tab w:val="left" w:pos="993"/>
        </w:tabs>
        <w:ind w:firstLine="709"/>
        <w:jc w:val="both"/>
        <w:outlineLvl w:val="0"/>
        <w:rPr>
          <w:rFonts w:ascii="Times New Roman" w:eastAsia="Times New Roman" w:hAnsi="Times New Roman"/>
          <w:b/>
          <w:sz w:val="28"/>
          <w:szCs w:val="28"/>
          <w:lang w:val="ru-RU" w:eastAsia="ru-RU"/>
        </w:rPr>
      </w:pPr>
      <w:bookmarkStart w:id="19" w:name="_Toc119229218"/>
      <w:bookmarkStart w:id="20" w:name="_Toc120620245"/>
      <w:r w:rsidRPr="0049442A">
        <w:rPr>
          <w:rFonts w:ascii="Times New Roman" w:eastAsia="Times New Roman" w:hAnsi="Times New Roman"/>
          <w:b/>
          <w:sz w:val="28"/>
          <w:szCs w:val="28"/>
          <w:lang w:val="ru-RU" w:eastAsia="ru-RU"/>
        </w:rPr>
        <w:lastRenderedPageBreak/>
        <w:t xml:space="preserve">8. </w:t>
      </w:r>
      <w:bookmarkStart w:id="21" w:name="_Toc532217100"/>
      <w:r w:rsidRPr="0049442A">
        <w:rPr>
          <w:rFonts w:ascii="Times New Roman" w:eastAsia="Times New Roman" w:hAnsi="Times New Roman"/>
          <w:b/>
          <w:sz w:val="28"/>
          <w:szCs w:val="28"/>
          <w:lang w:val="ru-RU" w:eastAsia="ru-RU"/>
        </w:rPr>
        <w:t>Фонд оценочных средств для проведения промежуточной аттестации обучающихся по практике</w:t>
      </w:r>
      <w:bookmarkEnd w:id="19"/>
      <w:bookmarkEnd w:id="20"/>
      <w:bookmarkEnd w:id="21"/>
    </w:p>
    <w:p w:rsidR="008F3E9C" w:rsidRPr="0049442A" w:rsidRDefault="008F3E9C" w:rsidP="008F3E9C">
      <w:pPr>
        <w:widowControl/>
        <w:spacing w:after="200" w:line="276" w:lineRule="auto"/>
        <w:rPr>
          <w:rFonts w:ascii="Arial" w:hAnsi="Arial"/>
          <w:lang w:val="ru-RU" w:eastAsia="ru-RU"/>
        </w:rPr>
      </w:pPr>
    </w:p>
    <w:p w:rsidR="008F3E9C" w:rsidRPr="0049442A" w:rsidRDefault="00865B09" w:rsidP="008F3E9C">
      <w:pPr>
        <w:widowControl/>
        <w:overflowPunct w:val="0"/>
        <w:autoSpaceDE w:val="0"/>
        <w:autoSpaceDN w:val="0"/>
        <w:adjustRightInd w:val="0"/>
        <w:spacing w:after="200" w:line="360" w:lineRule="auto"/>
        <w:ind w:firstLine="709"/>
        <w:jc w:val="both"/>
        <w:textAlignment w:val="baseline"/>
        <w:rPr>
          <w:rFonts w:ascii="Times New Roman" w:eastAsia="Times New Roman" w:hAnsi="Times New Roman"/>
          <w:sz w:val="28"/>
          <w:szCs w:val="28"/>
          <w:lang w:val="ru-RU" w:eastAsia="ru-RU"/>
        </w:rPr>
      </w:pPr>
      <w:r w:rsidRPr="00865B09">
        <w:rPr>
          <w:rFonts w:ascii="Times New Roman" w:eastAsia="Times New Roman" w:hAnsi="Times New Roman"/>
          <w:sz w:val="28"/>
          <w:szCs w:val="28"/>
          <w:lang w:val="ru-RU"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3E9C" w:rsidRPr="0049442A">
        <w:rPr>
          <w:rFonts w:ascii="Times New Roman" w:eastAsia="Times New Roman" w:hAnsi="Times New Roman"/>
          <w:sz w:val="28"/>
          <w:szCs w:val="28"/>
          <w:lang w:val="ru-RU"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918"/>
        <w:gridCol w:w="3868"/>
      </w:tblGrid>
      <w:tr w:rsidR="008F3E9C" w:rsidRPr="00002E9C" w:rsidTr="00732D96">
        <w:tc>
          <w:tcPr>
            <w:tcW w:w="1370"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Наименование компетенции</w:t>
            </w:r>
          </w:p>
        </w:tc>
        <w:tc>
          <w:tcPr>
            <w:tcW w:w="1561"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Индикаторы достижения компетенции</w:t>
            </w:r>
          </w:p>
        </w:tc>
        <w:tc>
          <w:tcPr>
            <w:tcW w:w="2069"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Типовые (примерные) задания для каждого индикатора достижения компетенции</w:t>
            </w:r>
          </w:p>
        </w:tc>
      </w:tr>
      <w:tr w:rsidR="008F3E9C" w:rsidRPr="00002E9C" w:rsidTr="00732D96">
        <w:tc>
          <w:tcPr>
            <w:tcW w:w="1370" w:type="pct"/>
            <w:shd w:val="clear" w:color="auto" w:fill="auto"/>
          </w:tcPr>
          <w:p w:rsidR="008F3E9C" w:rsidRPr="0049442A" w:rsidRDefault="00D653A2" w:rsidP="00732D96">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r w:rsidR="008F3E9C" w:rsidRPr="0049442A">
              <w:rPr>
                <w:rFonts w:ascii="Times New Roman" w:eastAsia="Times New Roman" w:hAnsi="Times New Roman"/>
                <w:sz w:val="24"/>
                <w:szCs w:val="24"/>
                <w:lang w:val="ru-RU" w:eastAsia="ru-RU"/>
              </w:rPr>
              <w:t>(ПКН-2)</w:t>
            </w:r>
          </w:p>
          <w:p w:rsidR="008F3E9C" w:rsidRPr="0049442A" w:rsidRDefault="008F3E9C"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p>
        </w:tc>
        <w:tc>
          <w:tcPr>
            <w:tcW w:w="1561" w:type="pct"/>
            <w:shd w:val="clear" w:color="auto" w:fill="auto"/>
          </w:tcPr>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 xml:space="preserve">1. Осуществляет постановку исследовательских и прикладных задач. </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2. Выбирает формы, методы и инструменты реализации исследовательских и прикладных задач.</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3. Демонстрирует владение современными информационными технологиями.</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4. Выбирает и использует необходимое прикладное программное обеспечение в зависимости от решаемых задач.</w:t>
            </w:r>
          </w:p>
          <w:p w:rsidR="00D653A2" w:rsidRDefault="00D653A2" w:rsidP="00D653A2">
            <w:pPr>
              <w:widowControl/>
              <w:rPr>
                <w:rFonts w:ascii="Times New Roman" w:eastAsia="Times New Roman" w:hAnsi="Times New Roman"/>
                <w:sz w:val="24"/>
                <w:szCs w:val="24"/>
                <w:lang w:val="ru-RU" w:eastAsia="ru-RU"/>
              </w:rPr>
            </w:pPr>
          </w:p>
          <w:p w:rsidR="008F3E9C" w:rsidRPr="0049442A"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5. Разрабатывает методические и нормативные документы на основе результатов проведенных исследований.</w:t>
            </w:r>
          </w:p>
        </w:tc>
        <w:tc>
          <w:tcPr>
            <w:tcW w:w="2069"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Задание 1. Представьте основные принципы постановки задач для исследования бизнес-проблем организации.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Задание 2. Какие существуют формы, методы и инструменты</w:t>
            </w:r>
            <w:r w:rsidRPr="0049442A">
              <w:rPr>
                <w:rFonts w:ascii="Arial" w:hAnsi="Arial"/>
                <w:lang w:val="ru-RU" w:eastAsia="ru-RU"/>
              </w:rPr>
              <w:t xml:space="preserve"> </w:t>
            </w:r>
            <w:r w:rsidRPr="0049442A">
              <w:rPr>
                <w:rFonts w:ascii="Times New Roman" w:eastAsia="Times New Roman" w:hAnsi="Times New Roman"/>
                <w:bCs/>
                <w:sz w:val="24"/>
                <w:szCs w:val="24"/>
                <w:lang w:val="ru-RU" w:eastAsia="ru-RU"/>
              </w:rPr>
              <w:t>исследования круга заинтересованных сторон организации?</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Задание 3. Какие современные информационные технологии применяются при взаимодействии со </w:t>
            </w:r>
            <w:proofErr w:type="spellStart"/>
            <w:r w:rsidRPr="0049442A">
              <w:rPr>
                <w:rFonts w:ascii="Times New Roman" w:eastAsia="Times New Roman" w:hAnsi="Times New Roman"/>
                <w:bCs/>
                <w:sz w:val="24"/>
                <w:szCs w:val="24"/>
                <w:lang w:val="ru-RU" w:eastAsia="ru-RU"/>
              </w:rPr>
              <w:t>стейкхолдерами</w:t>
            </w:r>
            <w:proofErr w:type="spellEnd"/>
            <w:r w:rsidRPr="0049442A">
              <w:rPr>
                <w:rFonts w:ascii="Times New Roman" w:eastAsia="Times New Roman" w:hAnsi="Times New Roman"/>
                <w:bCs/>
                <w:sz w:val="24"/>
                <w:szCs w:val="24"/>
                <w:lang w:val="ru-RU" w:eastAsia="ru-RU"/>
              </w:rPr>
              <w:t xml:space="preserve"> организации?</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Задание 4. Какое прикладное программное обеспечение применяются при анализе бизнес-процессов организации?</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
                <w:sz w:val="24"/>
                <w:szCs w:val="24"/>
                <w:lang w:val="ru-RU" w:eastAsia="ru-RU"/>
              </w:rPr>
            </w:pPr>
            <w:r w:rsidRPr="0049442A">
              <w:rPr>
                <w:rFonts w:ascii="Times New Roman" w:eastAsia="Times New Roman" w:hAnsi="Times New Roman"/>
                <w:bCs/>
                <w:sz w:val="24"/>
                <w:szCs w:val="24"/>
                <w:lang w:val="ru-RU" w:eastAsia="ru-RU"/>
              </w:rPr>
              <w:t>Задание 5. Перечислите какие методические и нормативные документы призваны обеспечить проведение бизнес-анализа в организации.</w:t>
            </w:r>
          </w:p>
        </w:tc>
      </w:tr>
      <w:tr w:rsidR="008F3E9C" w:rsidRPr="00002E9C" w:rsidTr="00732D96">
        <w:tc>
          <w:tcPr>
            <w:tcW w:w="1370" w:type="pct"/>
            <w:shd w:val="clear" w:color="auto" w:fill="auto"/>
          </w:tcPr>
          <w:p w:rsidR="008F3E9C" w:rsidRPr="0049442A" w:rsidRDefault="00D653A2" w:rsidP="00732D96">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 xml:space="preserve">Способность к абстрактному мышлению, критическому анализу проблемных ситуаций на основе системного подхода, выработке </w:t>
            </w:r>
            <w:r w:rsidRPr="00D653A2">
              <w:rPr>
                <w:rFonts w:ascii="Times New Roman" w:eastAsia="Times New Roman" w:hAnsi="Times New Roman"/>
                <w:sz w:val="24"/>
                <w:szCs w:val="24"/>
                <w:lang w:val="ru-RU" w:eastAsia="ru-RU"/>
              </w:rPr>
              <w:lastRenderedPageBreak/>
              <w:t xml:space="preserve">стратегии действий </w:t>
            </w:r>
            <w:r w:rsidR="008F3E9C" w:rsidRPr="0049442A">
              <w:rPr>
                <w:rFonts w:ascii="Times New Roman" w:eastAsia="Times New Roman" w:hAnsi="Times New Roman"/>
                <w:sz w:val="24"/>
                <w:szCs w:val="24"/>
                <w:lang w:val="ru-RU" w:eastAsia="ru-RU"/>
              </w:rPr>
              <w:t>(УК-1)</w:t>
            </w:r>
          </w:p>
        </w:tc>
        <w:tc>
          <w:tcPr>
            <w:tcW w:w="1561" w:type="pct"/>
            <w:shd w:val="clear" w:color="auto" w:fill="auto"/>
          </w:tcPr>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lastRenderedPageBreak/>
              <w:t xml:space="preserve">1. Использует методы абстрактного мышления, анализа информации и синтеза проблемных ситуаций, формализованных моделей процессов и явлений в </w:t>
            </w:r>
            <w:r w:rsidRPr="00D653A2">
              <w:rPr>
                <w:rFonts w:ascii="Times New Roman" w:eastAsia="Times New Roman" w:hAnsi="Times New Roman"/>
                <w:sz w:val="24"/>
                <w:szCs w:val="24"/>
                <w:lang w:val="ru-RU" w:eastAsia="ru-RU"/>
              </w:rPr>
              <w:lastRenderedPageBreak/>
              <w:t>профессиональной деятельности.</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2. Демонстрирует способы осмысления и критического анализа проблемных ситуаций.</w:t>
            </w:r>
          </w:p>
          <w:p w:rsidR="00D653A2" w:rsidRDefault="00D653A2" w:rsidP="00D653A2">
            <w:pPr>
              <w:widowControl/>
              <w:rPr>
                <w:rFonts w:ascii="Times New Roman" w:eastAsia="Times New Roman" w:hAnsi="Times New Roman"/>
                <w:sz w:val="24"/>
                <w:szCs w:val="24"/>
                <w:lang w:val="ru-RU" w:eastAsia="ru-RU"/>
              </w:rPr>
            </w:pPr>
          </w:p>
          <w:p w:rsidR="008F3E9C" w:rsidRPr="0049442A"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069" w:type="pct"/>
            <w:shd w:val="clear" w:color="auto" w:fill="auto"/>
          </w:tcPr>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lastRenderedPageBreak/>
              <w:t>Задание 1. Перечислите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t>Задание 2. Сформулируйте проблемную ситуацию и предложите пути ее решения на основе критического анализа.</w:t>
            </w:r>
          </w:p>
          <w:p w:rsidR="008F3E9C" w:rsidRPr="0049442A" w:rsidRDefault="008F3E9C" w:rsidP="00732D96">
            <w:pPr>
              <w:widowControl/>
              <w:jc w:val="both"/>
              <w:rPr>
                <w:rFonts w:ascii="Times New Roman" w:hAnsi="Times New Roman"/>
                <w:b/>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t>Задание 3. Сформулируйте проблемную ситуацию и предложите нестандартное ее решение.</w:t>
            </w:r>
          </w:p>
        </w:tc>
      </w:tr>
      <w:tr w:rsidR="008F3E9C" w:rsidRPr="00002E9C" w:rsidTr="00732D96">
        <w:tc>
          <w:tcPr>
            <w:tcW w:w="1370" w:type="pct"/>
            <w:shd w:val="clear" w:color="auto" w:fill="auto"/>
          </w:tcPr>
          <w:p w:rsidR="008F3E9C" w:rsidRPr="0049442A" w:rsidRDefault="00F45817"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lastRenderedPageBreak/>
              <w:t xml:space="preserve">Способность к организации межличностных отношений и межкультурного взаимодействия, учитывая разнообразие культур </w:t>
            </w:r>
            <w:r w:rsidR="008F3E9C" w:rsidRPr="0049442A">
              <w:rPr>
                <w:rFonts w:ascii="Times New Roman" w:eastAsia="Times New Roman" w:hAnsi="Times New Roman"/>
                <w:sz w:val="24"/>
                <w:szCs w:val="24"/>
                <w:lang w:val="ru-RU" w:eastAsia="ru-RU"/>
              </w:rPr>
              <w:t>(УК-4)</w:t>
            </w:r>
          </w:p>
        </w:tc>
        <w:tc>
          <w:tcPr>
            <w:tcW w:w="1561" w:type="pct"/>
            <w:shd w:val="clear" w:color="auto" w:fill="auto"/>
          </w:tcPr>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1. Демонстрирует понимание разнообразия культур в процессе межкультурного взаимодействия.</w:t>
            </w:r>
          </w:p>
          <w:p w:rsidR="00F45817" w:rsidRDefault="00F45817" w:rsidP="00F45817">
            <w:pPr>
              <w:widowControl/>
              <w:rPr>
                <w:rFonts w:ascii="Times New Roman" w:eastAsia="Times New Roman" w:hAnsi="Times New Roman"/>
                <w:sz w:val="24"/>
                <w:szCs w:val="24"/>
                <w:lang w:val="ru-RU" w:eastAsia="ru-RU"/>
              </w:rPr>
            </w:pPr>
          </w:p>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2. Выстраивает межличностные взаимодействия путем создания общепринятых норм культурного самовыражения.</w:t>
            </w:r>
          </w:p>
          <w:p w:rsidR="00F45817" w:rsidRDefault="00F45817" w:rsidP="00F45817">
            <w:pPr>
              <w:widowControl/>
              <w:rPr>
                <w:rFonts w:ascii="Times New Roman" w:eastAsia="Times New Roman" w:hAnsi="Times New Roman"/>
                <w:sz w:val="24"/>
                <w:szCs w:val="24"/>
                <w:lang w:val="ru-RU" w:eastAsia="ru-RU"/>
              </w:rPr>
            </w:pPr>
          </w:p>
          <w:p w:rsidR="008F3E9C" w:rsidRPr="0049442A"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069" w:type="pct"/>
            <w:shd w:val="clear" w:color="auto" w:fill="auto"/>
          </w:tcPr>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Cs/>
                <w:color w:val="000000"/>
                <w:sz w:val="24"/>
                <w:szCs w:val="24"/>
                <w:lang w:val="ru-RU" w:eastAsia="ru-RU"/>
              </w:rPr>
              <w:t>Задание 1. Опишите принцип непредвзятости и корпоративной этики в условиях руководства сложными проектами.</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Cs/>
                <w:color w:val="000000"/>
                <w:sz w:val="24"/>
                <w:szCs w:val="24"/>
                <w:lang w:val="ru-RU" w:eastAsia="ru-RU"/>
              </w:rPr>
              <w:t>Задание 2. Опишите общепринятые нормы культурного самовыражения.</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
                <w:color w:val="000000"/>
                <w:sz w:val="24"/>
                <w:szCs w:val="24"/>
                <w:lang w:val="ru-RU" w:eastAsia="ru-RU"/>
              </w:rPr>
            </w:pPr>
            <w:r w:rsidRPr="0049442A">
              <w:rPr>
                <w:rFonts w:ascii="Times New Roman" w:eastAsia="Courier New" w:hAnsi="Times New Roman"/>
                <w:bCs/>
                <w:color w:val="000000"/>
                <w:sz w:val="24"/>
                <w:szCs w:val="24"/>
                <w:lang w:val="ru-RU" w:eastAsia="ru-RU"/>
              </w:rPr>
              <w:t>Задание 3. Опишите методы построения культурного диалога с представителями разных культур.</w:t>
            </w:r>
          </w:p>
        </w:tc>
      </w:tr>
      <w:tr w:rsidR="008F3E9C" w:rsidRPr="00002E9C" w:rsidTr="00732D96">
        <w:tc>
          <w:tcPr>
            <w:tcW w:w="1370" w:type="pct"/>
            <w:shd w:val="clear" w:color="auto" w:fill="auto"/>
          </w:tcPr>
          <w:p w:rsidR="00F45817" w:rsidRDefault="00F45817"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p w:rsidR="008F3E9C" w:rsidRPr="00F45817" w:rsidRDefault="008F3E9C"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w:t>
            </w:r>
            <w:r w:rsidRPr="0049442A">
              <w:rPr>
                <w:rFonts w:ascii="Times New Roman" w:eastAsia="Times New Roman" w:hAnsi="Times New Roman"/>
                <w:sz w:val="24"/>
                <w:szCs w:val="24"/>
                <w:lang w:val="ru-RU" w:eastAsia="ru-RU"/>
              </w:rPr>
              <w:t>УК-5</w:t>
            </w:r>
            <w:r w:rsidRPr="00F45817">
              <w:rPr>
                <w:rFonts w:ascii="Times New Roman" w:eastAsia="Times New Roman" w:hAnsi="Times New Roman"/>
                <w:sz w:val="24"/>
                <w:szCs w:val="24"/>
                <w:lang w:val="ru-RU" w:eastAsia="ru-RU"/>
              </w:rPr>
              <w:t>)</w:t>
            </w:r>
          </w:p>
          <w:p w:rsidR="008F3E9C" w:rsidRPr="0049442A" w:rsidRDefault="008F3E9C"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p>
        </w:tc>
        <w:tc>
          <w:tcPr>
            <w:tcW w:w="1561" w:type="pct"/>
            <w:shd w:val="clear" w:color="auto" w:fill="auto"/>
          </w:tcPr>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 xml:space="preserve">1. Организовывает работу в команде, ставит цели командной работы. </w:t>
            </w:r>
          </w:p>
          <w:p w:rsidR="00F45817" w:rsidRDefault="00F45817" w:rsidP="00F45817">
            <w:pPr>
              <w:widowControl/>
              <w:rPr>
                <w:rFonts w:ascii="Times New Roman" w:eastAsia="Times New Roman" w:hAnsi="Times New Roman"/>
                <w:sz w:val="24"/>
                <w:szCs w:val="24"/>
                <w:lang w:val="ru-RU" w:eastAsia="ru-RU"/>
              </w:rPr>
            </w:pPr>
          </w:p>
          <w:p w:rsidR="00F45817" w:rsidRDefault="00F45817" w:rsidP="00F45817">
            <w:pPr>
              <w:widowControl/>
              <w:rPr>
                <w:rFonts w:ascii="Times New Roman" w:eastAsia="Times New Roman" w:hAnsi="Times New Roman"/>
                <w:sz w:val="24"/>
                <w:szCs w:val="24"/>
                <w:lang w:val="ru-RU" w:eastAsia="ru-RU"/>
              </w:rPr>
            </w:pPr>
          </w:p>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 xml:space="preserve">2. Вырабатывает командную стратегию для достижения поставленной цели на основе задач и методов их решения. </w:t>
            </w:r>
          </w:p>
          <w:p w:rsidR="00F45817" w:rsidRDefault="00F45817" w:rsidP="00F45817">
            <w:pPr>
              <w:widowControl/>
              <w:rPr>
                <w:rFonts w:ascii="Times New Roman" w:eastAsia="Times New Roman" w:hAnsi="Times New Roman"/>
                <w:sz w:val="24"/>
                <w:szCs w:val="24"/>
                <w:lang w:val="ru-RU" w:eastAsia="ru-RU"/>
              </w:rPr>
            </w:pPr>
          </w:p>
          <w:p w:rsidR="008F3E9C" w:rsidRPr="0049442A" w:rsidRDefault="00F45817"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 xml:space="preserve">3. Принимает ответственность за принятые </w:t>
            </w:r>
            <w:r w:rsidRPr="00F45817">
              <w:rPr>
                <w:rFonts w:ascii="Times New Roman" w:eastAsia="Times New Roman" w:hAnsi="Times New Roman"/>
                <w:sz w:val="24"/>
                <w:szCs w:val="24"/>
                <w:lang w:val="ru-RU" w:eastAsia="ru-RU"/>
              </w:rPr>
              <w:lastRenderedPageBreak/>
              <w:t>организационно-управленческие решения.</w:t>
            </w:r>
          </w:p>
        </w:tc>
        <w:tc>
          <w:tcPr>
            <w:tcW w:w="2069"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lastRenderedPageBreak/>
              <w:t xml:space="preserve">Задание 1. Основные виды межличностного взаимодействия, стратегии поведения в конфликте, технологию общения.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Задание 2. Этика делового общения «снизу – вверх».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Задание 3. Охарактеризуйте трудовые функции бизнес-</w:t>
            </w:r>
            <w:r w:rsidRPr="0049442A">
              <w:rPr>
                <w:rFonts w:ascii="Times New Roman" w:eastAsia="Times New Roman" w:hAnsi="Times New Roman"/>
                <w:bCs/>
                <w:sz w:val="24"/>
                <w:szCs w:val="24"/>
                <w:lang w:val="ru-RU" w:eastAsia="ru-RU"/>
              </w:rPr>
              <w:lastRenderedPageBreak/>
              <w:t>аналитиков и их ответственность за</w:t>
            </w:r>
            <w:r w:rsidR="00F45817">
              <w:rPr>
                <w:rFonts w:ascii="Times New Roman" w:eastAsia="Times New Roman" w:hAnsi="Times New Roman"/>
                <w:bCs/>
                <w:sz w:val="24"/>
                <w:szCs w:val="24"/>
                <w:lang w:val="ru-RU" w:eastAsia="ru-RU"/>
              </w:rPr>
              <w:t xml:space="preserve"> результаты своей деятельности.</w:t>
            </w:r>
          </w:p>
        </w:tc>
      </w:tr>
    </w:tbl>
    <w:p w:rsidR="008F3E9C" w:rsidRPr="0049442A" w:rsidRDefault="008F3E9C" w:rsidP="008F3E9C">
      <w:pPr>
        <w:widowControl/>
        <w:spacing w:after="200" w:line="276" w:lineRule="auto"/>
        <w:rPr>
          <w:rFonts w:ascii="Arial" w:hAnsi="Arial"/>
          <w:lang w:val="ru-RU" w:eastAsia="ru-RU"/>
        </w:rPr>
      </w:pPr>
    </w:p>
    <w:p w:rsidR="008F3E9C" w:rsidRPr="0049442A" w:rsidRDefault="008F3E9C" w:rsidP="008F3E9C">
      <w:pPr>
        <w:tabs>
          <w:tab w:val="left" w:pos="1276"/>
        </w:tabs>
        <w:ind w:right="-1"/>
        <w:jc w:val="center"/>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Типовые вопросы для оценивания знаний, умений, </w:t>
      </w:r>
    </w:p>
    <w:p w:rsidR="008F3E9C" w:rsidRPr="0049442A" w:rsidRDefault="008F3E9C" w:rsidP="008F3E9C">
      <w:pPr>
        <w:tabs>
          <w:tab w:val="left" w:pos="1276"/>
        </w:tabs>
        <w:ind w:right="-1"/>
        <w:jc w:val="center"/>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полученных в ходе учебной практики</w:t>
      </w:r>
    </w:p>
    <w:p w:rsidR="008F3E9C" w:rsidRPr="0049442A" w:rsidRDefault="008F3E9C" w:rsidP="008F3E9C">
      <w:pPr>
        <w:tabs>
          <w:tab w:val="left" w:pos="1276"/>
        </w:tabs>
        <w:spacing w:line="360" w:lineRule="auto"/>
        <w:ind w:right="-1"/>
        <w:jc w:val="center"/>
        <w:rPr>
          <w:rFonts w:ascii="Times New Roman" w:eastAsia="Times New Roman" w:hAnsi="Times New Roman"/>
          <w:color w:val="000000"/>
          <w:sz w:val="28"/>
          <w:szCs w:val="28"/>
          <w:lang w:val="ru-RU" w:eastAsia="ru-RU" w:bidi="ru-RU"/>
        </w:rPr>
      </w:pP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Современное понятие «организации»: сущность и цели.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Основные черты и особенности государства в процессе жизнедеятельности организаций.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Роль и значение внешней среды в процессе жизнедеятельности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Значение миссии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Основные требования к построению организационных структур.</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Эффективность организации: понятие, критерии оценки.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Принципы построения организации: понятие, сущность</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w:t>
      </w:r>
      <w:proofErr w:type="spellStart"/>
      <w:r w:rsidRPr="0049442A">
        <w:rPr>
          <w:rFonts w:ascii="Times New Roman" w:eastAsia="Times New Roman" w:hAnsi="Times New Roman"/>
          <w:color w:val="000000"/>
          <w:sz w:val="28"/>
          <w:szCs w:val="28"/>
          <w:lang w:val="ru-RU" w:eastAsia="ru-RU" w:bidi="ru-RU"/>
        </w:rPr>
        <w:t>Стейкхолдеры</w:t>
      </w:r>
      <w:proofErr w:type="spellEnd"/>
      <w:r w:rsidRPr="0049442A">
        <w:rPr>
          <w:rFonts w:ascii="Times New Roman" w:eastAsia="Times New Roman" w:hAnsi="Times New Roman"/>
          <w:color w:val="000000"/>
          <w:sz w:val="28"/>
          <w:szCs w:val="28"/>
          <w:lang w:val="ru-RU" w:eastAsia="ru-RU" w:bidi="ru-RU"/>
        </w:rPr>
        <w:t xml:space="preserve"> организации: характеристика,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Основные принципы организационных изменений.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Классификация экономических решений.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Роль и значение власти в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w:t>
      </w:r>
      <w:proofErr w:type="spellStart"/>
      <w:r w:rsidRPr="0049442A">
        <w:rPr>
          <w:rFonts w:ascii="Times New Roman" w:eastAsia="Times New Roman" w:hAnsi="Times New Roman"/>
          <w:color w:val="000000"/>
          <w:sz w:val="28"/>
          <w:szCs w:val="28"/>
          <w:lang w:val="ru-RU" w:eastAsia="ru-RU" w:bidi="ru-RU"/>
        </w:rPr>
        <w:t>Дивизиональные</w:t>
      </w:r>
      <w:proofErr w:type="spellEnd"/>
      <w:r w:rsidRPr="0049442A">
        <w:rPr>
          <w:rFonts w:ascii="Times New Roman" w:eastAsia="Times New Roman" w:hAnsi="Times New Roman"/>
          <w:color w:val="000000"/>
          <w:sz w:val="28"/>
          <w:szCs w:val="28"/>
          <w:lang w:val="ru-RU" w:eastAsia="ru-RU" w:bidi="ru-RU"/>
        </w:rPr>
        <w:t xml:space="preserve"> организационные структуры: краткая характеристика, виды, условия существования.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Роль и значение правил в экономической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Миссия организации: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Стратегия организации: краткая характеристика,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Виды стратегий.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Бизнес-модели организаций.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Организационно-правовые формы организаций: виды, краткая характеристика.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Современные тенденции развития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Основные функции организационных структур.</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Основные формы и способы разработки и принятия экономических </w:t>
      </w:r>
      <w:r w:rsidRPr="0049442A">
        <w:rPr>
          <w:rFonts w:ascii="Times New Roman" w:eastAsia="Times New Roman" w:hAnsi="Times New Roman"/>
          <w:color w:val="000000"/>
          <w:sz w:val="28"/>
          <w:szCs w:val="28"/>
          <w:lang w:val="ru-RU" w:eastAsia="ru-RU" w:bidi="ru-RU"/>
        </w:rPr>
        <w:lastRenderedPageBreak/>
        <w:t>решений в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Специфика аналитического обеспечения решений по управлению изменениями в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Вертикальные информационные связи в организации: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Горизонтальные информационные связи в организации: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Значение структуры в развитии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Корпоративная культура и этика в глобальной окружающей среде: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Виды стратегий реализации изменений: краткая характеристика.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Отраслевая структура и основные направления ее совершенствования.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Особенности деятельности предприятия на различных стадиях жизненного цикла.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Организационные структуры управления крупным производством: зарубежный опыт и отечественная практика.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Пути совершенствования общей и производственной структуры предприятия.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Экономическая эффективность внедрения новой техники и технологии на предприятии.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Управление качеством продукции на предприятии: отечественный и зарубежный опыт.</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Формы подготовки и переподготовки кадров предприятия.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Практика оплаты и стимулирование труда на отечественных и зарубежных предприятиях.</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Кадровая политика предприятия в условиях рынка.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Цена и ценообразование как фактор эффективного функционирования отраслей промышленности.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Бизнес-процессы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lastRenderedPageBreak/>
        <w:t>Принципы создания оптимальной организационной структуры управления предприятием.</w:t>
      </w:r>
    </w:p>
    <w:p w:rsidR="008F3E9C" w:rsidRPr="0049442A" w:rsidRDefault="008F3E9C" w:rsidP="008F3E9C">
      <w:pPr>
        <w:widowControl/>
        <w:spacing w:after="200" w:line="276" w:lineRule="auto"/>
        <w:rPr>
          <w:rFonts w:ascii="Arial" w:hAnsi="Arial"/>
          <w:lang w:val="ru-RU" w:eastAsia="ru-RU"/>
        </w:rPr>
      </w:pPr>
    </w:p>
    <w:p w:rsidR="008F3E9C" w:rsidRPr="0049442A" w:rsidRDefault="006156D5" w:rsidP="008F3E9C">
      <w:pPr>
        <w:widowControl/>
        <w:overflowPunct w:val="0"/>
        <w:autoSpaceDE w:val="0"/>
        <w:autoSpaceDN w:val="0"/>
        <w:adjustRightInd w:val="0"/>
        <w:spacing w:after="200" w:line="360" w:lineRule="auto"/>
        <w:ind w:firstLine="709"/>
        <w:jc w:val="both"/>
        <w:textAlignment w:val="baseline"/>
        <w:rPr>
          <w:rFonts w:ascii="Times New Roman" w:eastAsia="Times New Roman" w:hAnsi="Times New Roman"/>
          <w:sz w:val="28"/>
          <w:szCs w:val="28"/>
          <w:lang w:val="ru-RU" w:eastAsia="ru-RU"/>
        </w:rPr>
      </w:pPr>
      <w:r w:rsidRPr="006156D5">
        <w:rPr>
          <w:rFonts w:ascii="Times New Roman" w:eastAsia="Times New Roman" w:hAnsi="Times New Roman"/>
          <w:bCs/>
          <w:sz w:val="28"/>
          <w:szCs w:val="28"/>
          <w:lang w:val="ru-RU" w:eastAsia="ru-RU"/>
        </w:rPr>
        <w:t xml:space="preserve">Оценка уровня </w:t>
      </w:r>
      <w:proofErr w:type="spellStart"/>
      <w:r w:rsidRPr="006156D5">
        <w:rPr>
          <w:rFonts w:ascii="Times New Roman" w:eastAsia="Times New Roman" w:hAnsi="Times New Roman"/>
          <w:bCs/>
          <w:sz w:val="28"/>
          <w:szCs w:val="28"/>
          <w:lang w:val="ru-RU" w:eastAsia="ru-RU"/>
        </w:rPr>
        <w:t>сформированности</w:t>
      </w:r>
      <w:proofErr w:type="spellEnd"/>
      <w:r w:rsidRPr="006156D5">
        <w:rPr>
          <w:rFonts w:ascii="Times New Roman" w:eastAsia="Times New Roman" w:hAnsi="Times New Roman"/>
          <w:bCs/>
          <w:sz w:val="28"/>
          <w:szCs w:val="28"/>
          <w:lang w:val="ru-RU" w:eastAsia="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8F3E9C" w:rsidRPr="0049442A">
        <w:rPr>
          <w:rFonts w:ascii="Times New Roman" w:eastAsia="Times New Roman" w:hAnsi="Times New Roman"/>
          <w:sz w:val="28"/>
          <w:szCs w:val="28"/>
          <w:lang w:val="ru-RU" w:eastAsia="ru-RU"/>
        </w:rPr>
        <w:t>.</w:t>
      </w:r>
    </w:p>
    <w:p w:rsidR="008F3E9C" w:rsidRPr="0049442A" w:rsidRDefault="008F3E9C" w:rsidP="008F3E9C">
      <w:pPr>
        <w:pStyle w:val="1"/>
        <w:numPr>
          <w:ilvl w:val="0"/>
          <w:numId w:val="8"/>
        </w:numPr>
        <w:tabs>
          <w:tab w:val="left" w:pos="993"/>
        </w:tabs>
        <w:jc w:val="both"/>
        <w:rPr>
          <w:sz w:val="28"/>
          <w:szCs w:val="28"/>
          <w:lang w:val="ru-RU"/>
        </w:rPr>
      </w:pPr>
      <w:bookmarkStart w:id="22" w:name="_Toc476574644"/>
      <w:bookmarkStart w:id="23" w:name="_Toc120620246"/>
      <w:r w:rsidRPr="0049442A">
        <w:rPr>
          <w:sz w:val="28"/>
          <w:szCs w:val="28"/>
          <w:lang w:val="ru-RU"/>
        </w:rPr>
        <w:t>Перечень учебной литературы и ресурсов сети «Интернет», необходимых для проведения практики</w:t>
      </w:r>
      <w:bookmarkEnd w:id="22"/>
      <w:bookmarkEnd w:id="23"/>
      <w:r w:rsidRPr="0049442A">
        <w:rPr>
          <w:sz w:val="28"/>
          <w:szCs w:val="28"/>
          <w:lang w:val="ru-RU"/>
        </w:rPr>
        <w:t xml:space="preserve"> </w:t>
      </w:r>
    </w:p>
    <w:p w:rsidR="008F3E9C" w:rsidRPr="0049442A" w:rsidRDefault="008F3E9C" w:rsidP="008F3E9C">
      <w:pPr>
        <w:pStyle w:val="a3"/>
        <w:ind w:firstLine="709"/>
        <w:rPr>
          <w:i/>
          <w:lang w:val="ru-RU" w:eastAsia="ru-RU"/>
        </w:rPr>
      </w:pPr>
    </w:p>
    <w:p w:rsidR="008F3E9C" w:rsidRPr="0049442A" w:rsidRDefault="008F3E9C" w:rsidP="008F3E9C">
      <w:pPr>
        <w:pStyle w:val="a3"/>
        <w:ind w:firstLine="709"/>
        <w:rPr>
          <w:i/>
          <w:lang w:val="ru-RU" w:eastAsia="ru-RU"/>
        </w:rPr>
      </w:pPr>
      <w:r w:rsidRPr="0049442A">
        <w:rPr>
          <w:i/>
          <w:lang w:val="ru-RU" w:eastAsia="ru-RU"/>
        </w:rPr>
        <w:t xml:space="preserve">Нормативные акты </w:t>
      </w:r>
    </w:p>
    <w:p w:rsidR="008F3E9C" w:rsidRPr="0049442A" w:rsidRDefault="008F3E9C" w:rsidP="008F3E9C">
      <w:pPr>
        <w:numPr>
          <w:ilvl w:val="0"/>
          <w:numId w:val="2"/>
        </w:numPr>
        <w:spacing w:line="360" w:lineRule="auto"/>
        <w:ind w:left="142" w:firstLine="0"/>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Гражданский кодекс РФ, часть первая от 30 ноября 1994 г. № 51-ФЗ; часть вторая от 26 января 1996 г. № 14-ФЗ; часть третья от 26 ноября 2001 г. № 146-ФЗ</w:t>
      </w:r>
    </w:p>
    <w:p w:rsidR="008F3E9C" w:rsidRPr="0049442A" w:rsidRDefault="008F3E9C" w:rsidP="008F3E9C">
      <w:pPr>
        <w:numPr>
          <w:ilvl w:val="0"/>
          <w:numId w:val="2"/>
        </w:numPr>
        <w:spacing w:line="360" w:lineRule="auto"/>
        <w:ind w:left="142" w:firstLine="0"/>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Налоговый кодекс РФ, часть первая от 31 июля 1998 г. № 146-ФЗ, часть вторая от 5 августа 2000 г. № 117-ФЗ</w:t>
      </w:r>
    </w:p>
    <w:p w:rsidR="008F3E9C" w:rsidRPr="0049442A" w:rsidRDefault="008F3E9C" w:rsidP="008F3E9C">
      <w:pPr>
        <w:numPr>
          <w:ilvl w:val="0"/>
          <w:numId w:val="2"/>
        </w:numPr>
        <w:spacing w:line="360" w:lineRule="auto"/>
        <w:ind w:left="142" w:firstLine="0"/>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Трудовой кодекс РФ от 30 декабря 2001 г. № 197-ФЗ </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Федеральный закон от 06.12.2011 N 402-ФЗ «О бухгалтерском учете».</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Федеральный закон от 30.12.2008 N 307-ФЗ «Об аудиторской деятельности».</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Постановление Правительства РФ от 23.09.2002 N 696 «Об утверждении федеральных правил (стандартов) аудиторской деятельности».</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hAnsi="Times New Roman"/>
          <w:color w:val="000000"/>
          <w:sz w:val="28"/>
          <w:szCs w:val="28"/>
          <w:lang w:val="ru-RU"/>
        </w:rPr>
        <w:t>Распоряжение Правительства РФ от 05 мая 2017 г. № 876-р «Об утверждении Концепции развития публичной нефинансовой отчетности и плана мероприятий по ее реализации».</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w:t>
      </w:r>
    </w:p>
    <w:p w:rsidR="008F3E9C" w:rsidRPr="0049442A" w:rsidRDefault="008F3E9C" w:rsidP="008F3E9C">
      <w:pPr>
        <w:tabs>
          <w:tab w:val="left" w:pos="1134"/>
        </w:tabs>
        <w:overflowPunct w:val="0"/>
        <w:autoSpaceDE w:val="0"/>
        <w:autoSpaceDN w:val="0"/>
        <w:adjustRightInd w:val="0"/>
        <w:spacing w:line="360" w:lineRule="auto"/>
        <w:ind w:firstLine="709"/>
        <w:jc w:val="both"/>
        <w:textAlignment w:val="baseline"/>
        <w:rPr>
          <w:rFonts w:ascii="Times New Roman" w:eastAsia="Times New Roman" w:hAnsi="Times New Roman"/>
          <w:i/>
          <w:sz w:val="28"/>
          <w:szCs w:val="28"/>
          <w:lang w:val="ru-RU" w:eastAsia="ru-RU"/>
        </w:rPr>
      </w:pPr>
      <w:r w:rsidRPr="0049442A">
        <w:rPr>
          <w:rFonts w:ascii="Times New Roman" w:eastAsia="Times New Roman" w:hAnsi="Times New Roman"/>
          <w:i/>
          <w:sz w:val="28"/>
          <w:szCs w:val="28"/>
          <w:lang w:val="ru-RU" w:eastAsia="ru-RU"/>
        </w:rPr>
        <w:lastRenderedPageBreak/>
        <w:t>Основная литература</w:t>
      </w:r>
    </w:p>
    <w:p w:rsidR="008F3E9C" w:rsidRPr="0049442A" w:rsidRDefault="008F3E9C" w:rsidP="008F3E9C">
      <w:pPr>
        <w:numPr>
          <w:ilvl w:val="0"/>
          <w:numId w:val="2"/>
        </w:numPr>
        <w:tabs>
          <w:tab w:val="left" w:pos="709"/>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Основы бизнес-анализа: учебное пособие для студ., </w:t>
      </w:r>
      <w:proofErr w:type="spellStart"/>
      <w:r w:rsidRPr="0049442A">
        <w:rPr>
          <w:rFonts w:ascii="Times New Roman" w:eastAsia="Times New Roman" w:hAnsi="Times New Roman"/>
          <w:sz w:val="28"/>
          <w:szCs w:val="28"/>
          <w:lang w:val="ru-RU" w:eastAsia="ru-RU"/>
        </w:rPr>
        <w:t>обуч</w:t>
      </w:r>
      <w:proofErr w:type="spellEnd"/>
      <w:r w:rsidRPr="0049442A">
        <w:rPr>
          <w:rFonts w:ascii="Times New Roman" w:eastAsia="Times New Roman" w:hAnsi="Times New Roman"/>
          <w:sz w:val="28"/>
          <w:szCs w:val="28"/>
          <w:lang w:val="ru-RU" w:eastAsia="ru-RU"/>
        </w:rPr>
        <w:t xml:space="preserve">. по напр. «Экономика» и «Менеджмент» (уровень магистратуры) / В.И. Бариленко [и др.]; </w:t>
      </w:r>
      <w:proofErr w:type="spellStart"/>
      <w:proofErr w:type="gramStart"/>
      <w:r w:rsidRPr="0049442A">
        <w:rPr>
          <w:rFonts w:ascii="Times New Roman" w:eastAsia="Times New Roman" w:hAnsi="Times New Roman"/>
          <w:sz w:val="28"/>
          <w:szCs w:val="28"/>
          <w:lang w:val="ru-RU" w:eastAsia="ru-RU"/>
        </w:rPr>
        <w:t>Финуниверситет</w:t>
      </w:r>
      <w:proofErr w:type="spellEnd"/>
      <w:r w:rsidRPr="0049442A">
        <w:rPr>
          <w:rFonts w:ascii="Times New Roman" w:eastAsia="Times New Roman" w:hAnsi="Times New Roman"/>
          <w:sz w:val="28"/>
          <w:szCs w:val="28"/>
          <w:lang w:val="ru-RU" w:eastAsia="ru-RU"/>
        </w:rPr>
        <w:t xml:space="preserve"> ;</w:t>
      </w:r>
      <w:proofErr w:type="gramEnd"/>
      <w:r w:rsidRPr="0049442A">
        <w:rPr>
          <w:rFonts w:ascii="Times New Roman" w:eastAsia="Times New Roman" w:hAnsi="Times New Roman"/>
          <w:sz w:val="28"/>
          <w:szCs w:val="28"/>
          <w:lang w:val="ru-RU" w:eastAsia="ru-RU"/>
        </w:rPr>
        <w:t xml:space="preserve"> под ред. В.И. Бариленко.  -  Москва: </w:t>
      </w:r>
      <w:proofErr w:type="spellStart"/>
      <w:r w:rsidRPr="0049442A">
        <w:rPr>
          <w:rFonts w:ascii="Times New Roman" w:eastAsia="Times New Roman" w:hAnsi="Times New Roman"/>
          <w:sz w:val="28"/>
          <w:szCs w:val="28"/>
          <w:lang w:val="ru-RU" w:eastAsia="ru-RU"/>
        </w:rPr>
        <w:t>Кнорус</w:t>
      </w:r>
      <w:proofErr w:type="spellEnd"/>
      <w:r w:rsidRPr="0049442A">
        <w:rPr>
          <w:rFonts w:ascii="Times New Roman" w:eastAsia="Times New Roman" w:hAnsi="Times New Roman"/>
          <w:sz w:val="28"/>
          <w:szCs w:val="28"/>
          <w:lang w:val="ru-RU" w:eastAsia="ru-RU"/>
        </w:rPr>
        <w:t>, 2014, 2018, 2020. - 271 с. — Магистратура. - То же [Электронный ресурс]. - 2018. - Режим доступа: https://www.book.ru/book/927850</w:t>
      </w:r>
    </w:p>
    <w:p w:rsidR="008F3E9C" w:rsidRPr="0049442A" w:rsidRDefault="008F3E9C" w:rsidP="008F3E9C">
      <w:pPr>
        <w:numPr>
          <w:ilvl w:val="0"/>
          <w:numId w:val="2"/>
        </w:numPr>
        <w:tabs>
          <w:tab w:val="left" w:pos="709"/>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Бариленко В.И. Методология бизнес-анализа: учебное пособие для студ., </w:t>
      </w:r>
      <w:proofErr w:type="spellStart"/>
      <w:r w:rsidRPr="0049442A">
        <w:rPr>
          <w:rFonts w:ascii="Times New Roman" w:eastAsia="Times New Roman" w:hAnsi="Times New Roman"/>
          <w:sz w:val="28"/>
          <w:szCs w:val="28"/>
          <w:lang w:val="ru-RU" w:eastAsia="ru-RU"/>
        </w:rPr>
        <w:t>обуч</w:t>
      </w:r>
      <w:proofErr w:type="spellEnd"/>
      <w:r w:rsidRPr="0049442A">
        <w:rPr>
          <w:rFonts w:ascii="Times New Roman" w:eastAsia="Times New Roman" w:hAnsi="Times New Roman"/>
          <w:sz w:val="28"/>
          <w:szCs w:val="28"/>
          <w:lang w:val="ru-RU" w:eastAsia="ru-RU"/>
        </w:rPr>
        <w:t xml:space="preserve">. по напр. «Экономика», «Экономика и управление» и «Менеджмент» / В.И. Бариленко; </w:t>
      </w:r>
      <w:proofErr w:type="spellStart"/>
      <w:r w:rsidRPr="0049442A">
        <w:rPr>
          <w:rFonts w:ascii="Times New Roman" w:eastAsia="Times New Roman" w:hAnsi="Times New Roman"/>
          <w:sz w:val="28"/>
          <w:szCs w:val="28"/>
          <w:lang w:val="ru-RU" w:eastAsia="ru-RU"/>
        </w:rPr>
        <w:t>Финуниверситет</w:t>
      </w:r>
      <w:proofErr w:type="spellEnd"/>
      <w:r w:rsidRPr="0049442A">
        <w:rPr>
          <w:rFonts w:ascii="Times New Roman" w:eastAsia="Times New Roman" w:hAnsi="Times New Roman"/>
          <w:sz w:val="28"/>
          <w:szCs w:val="28"/>
          <w:lang w:val="ru-RU" w:eastAsia="ru-RU"/>
        </w:rPr>
        <w:t xml:space="preserve">. - Москва: </w:t>
      </w:r>
      <w:proofErr w:type="spellStart"/>
      <w:r w:rsidRPr="0049442A">
        <w:rPr>
          <w:rFonts w:ascii="Times New Roman" w:eastAsia="Times New Roman" w:hAnsi="Times New Roman"/>
          <w:sz w:val="28"/>
          <w:szCs w:val="28"/>
          <w:lang w:val="ru-RU" w:eastAsia="ru-RU"/>
        </w:rPr>
        <w:t>Кнорус</w:t>
      </w:r>
      <w:proofErr w:type="spellEnd"/>
      <w:r w:rsidRPr="0049442A">
        <w:rPr>
          <w:rFonts w:ascii="Times New Roman" w:eastAsia="Times New Roman" w:hAnsi="Times New Roman"/>
          <w:sz w:val="28"/>
          <w:szCs w:val="28"/>
          <w:lang w:val="ru-RU" w:eastAsia="ru-RU"/>
        </w:rPr>
        <w:t>, 2018, 2020, 2022. - 190 с. — Для магистратуры. - То же [Электронный ресурс]. - 2019. - Режим доступа: https://www.book.ru/book/931799</w:t>
      </w:r>
    </w:p>
    <w:p w:rsidR="008F3E9C" w:rsidRPr="0049442A" w:rsidRDefault="008F3E9C" w:rsidP="008F3E9C">
      <w:pPr>
        <w:tabs>
          <w:tab w:val="left" w:pos="1134"/>
        </w:tabs>
        <w:overflowPunct w:val="0"/>
        <w:autoSpaceDE w:val="0"/>
        <w:autoSpaceDN w:val="0"/>
        <w:adjustRightInd w:val="0"/>
        <w:spacing w:line="360" w:lineRule="auto"/>
        <w:ind w:left="142"/>
        <w:jc w:val="both"/>
        <w:textAlignment w:val="baseline"/>
        <w:rPr>
          <w:rFonts w:ascii="Times New Roman" w:eastAsia="Times New Roman" w:hAnsi="Times New Roman"/>
          <w:i/>
          <w:sz w:val="28"/>
          <w:szCs w:val="28"/>
          <w:lang w:val="ru-RU" w:eastAsia="ru-RU"/>
        </w:rPr>
      </w:pPr>
      <w:r w:rsidRPr="0049442A">
        <w:rPr>
          <w:rFonts w:ascii="Times New Roman" w:eastAsia="Times New Roman" w:hAnsi="Times New Roman"/>
          <w:i/>
          <w:sz w:val="28"/>
          <w:szCs w:val="28"/>
          <w:lang w:val="ru-RU" w:eastAsia="ru-RU"/>
        </w:rPr>
        <w:t xml:space="preserve">Дополнительная литература </w:t>
      </w:r>
    </w:p>
    <w:p w:rsidR="008F3E9C" w:rsidRPr="0049442A" w:rsidRDefault="008F3E9C" w:rsidP="008F3E9C">
      <w:pPr>
        <w:numPr>
          <w:ilvl w:val="0"/>
          <w:numId w:val="2"/>
        </w:numPr>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Учетно-аналитическое и контрольное обеспечение устойчивого развития экономических субъектов [Электронный ресурс</w:t>
      </w:r>
      <w:proofErr w:type="gramStart"/>
      <w:r w:rsidRPr="0049442A">
        <w:rPr>
          <w:rFonts w:ascii="Times New Roman" w:eastAsia="Times New Roman" w:hAnsi="Times New Roman"/>
          <w:sz w:val="28"/>
          <w:szCs w:val="28"/>
          <w:lang w:val="ru-RU" w:eastAsia="ru-RU"/>
        </w:rPr>
        <w:t>] :</w:t>
      </w:r>
      <w:proofErr w:type="gramEnd"/>
      <w:r w:rsidRPr="0049442A">
        <w:rPr>
          <w:rFonts w:ascii="Times New Roman" w:eastAsia="Times New Roman" w:hAnsi="Times New Roman"/>
          <w:sz w:val="28"/>
          <w:szCs w:val="28"/>
          <w:lang w:val="ru-RU" w:eastAsia="ru-RU"/>
        </w:rPr>
        <w:t xml:space="preserve"> монография / В.И. Бариленко [и др.]; под </w:t>
      </w:r>
      <w:proofErr w:type="spellStart"/>
      <w:r w:rsidRPr="0049442A">
        <w:rPr>
          <w:rFonts w:ascii="Times New Roman" w:eastAsia="Times New Roman" w:hAnsi="Times New Roman"/>
          <w:sz w:val="28"/>
          <w:szCs w:val="28"/>
          <w:lang w:val="ru-RU" w:eastAsia="ru-RU"/>
        </w:rPr>
        <w:t>ред</w:t>
      </w:r>
      <w:proofErr w:type="spellEnd"/>
      <w:r w:rsidRPr="0049442A">
        <w:rPr>
          <w:rFonts w:ascii="Times New Roman" w:eastAsia="Times New Roman" w:hAnsi="Times New Roman"/>
          <w:sz w:val="28"/>
          <w:szCs w:val="28"/>
          <w:lang w:val="ru-RU" w:eastAsia="ru-RU"/>
        </w:rPr>
        <w:t xml:space="preserve"> В.И. Бариленко. - Москва: </w:t>
      </w:r>
      <w:proofErr w:type="spellStart"/>
      <w:r w:rsidRPr="0049442A">
        <w:rPr>
          <w:rFonts w:ascii="Times New Roman" w:eastAsia="Times New Roman" w:hAnsi="Times New Roman"/>
          <w:sz w:val="28"/>
          <w:szCs w:val="28"/>
          <w:lang w:val="ru-RU" w:eastAsia="ru-RU"/>
        </w:rPr>
        <w:t>КноРус</w:t>
      </w:r>
      <w:proofErr w:type="spellEnd"/>
      <w:r w:rsidRPr="0049442A">
        <w:rPr>
          <w:rFonts w:ascii="Times New Roman" w:eastAsia="Times New Roman" w:hAnsi="Times New Roman"/>
          <w:sz w:val="28"/>
          <w:szCs w:val="28"/>
          <w:lang w:val="ru-RU" w:eastAsia="ru-RU"/>
        </w:rPr>
        <w:t>, 2018. - 258 с. – Режим доступа: http://www.book.ru/book/931304</w:t>
      </w:r>
    </w:p>
    <w:p w:rsidR="008F3E9C" w:rsidRPr="0049442A" w:rsidRDefault="008F3E9C" w:rsidP="008F3E9C">
      <w:pPr>
        <w:numPr>
          <w:ilvl w:val="0"/>
          <w:numId w:val="2"/>
        </w:numPr>
        <w:tabs>
          <w:tab w:val="left" w:pos="851"/>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Комплексный анализ хозяйственной деятельности: Учебник и практикум для академического </w:t>
      </w:r>
      <w:proofErr w:type="spellStart"/>
      <w:r w:rsidRPr="0049442A">
        <w:rPr>
          <w:rFonts w:ascii="Times New Roman" w:eastAsia="Times New Roman" w:hAnsi="Times New Roman"/>
          <w:sz w:val="28"/>
          <w:szCs w:val="28"/>
          <w:lang w:val="ru-RU" w:eastAsia="ru-RU"/>
        </w:rPr>
        <w:t>бакалавриата</w:t>
      </w:r>
      <w:proofErr w:type="spellEnd"/>
      <w:r w:rsidRPr="0049442A">
        <w:rPr>
          <w:rFonts w:ascii="Times New Roman" w:eastAsia="Times New Roman" w:hAnsi="Times New Roman"/>
          <w:sz w:val="28"/>
          <w:szCs w:val="28"/>
          <w:lang w:val="ru-RU" w:eastAsia="ru-RU"/>
        </w:rPr>
        <w:t xml:space="preserve"> по </w:t>
      </w:r>
      <w:proofErr w:type="spellStart"/>
      <w:r w:rsidRPr="0049442A">
        <w:rPr>
          <w:rFonts w:ascii="Times New Roman" w:eastAsia="Times New Roman" w:hAnsi="Times New Roman"/>
          <w:sz w:val="28"/>
          <w:szCs w:val="28"/>
          <w:lang w:val="ru-RU" w:eastAsia="ru-RU"/>
        </w:rPr>
        <w:t>экономич</w:t>
      </w:r>
      <w:proofErr w:type="spellEnd"/>
      <w:r w:rsidRPr="0049442A">
        <w:rPr>
          <w:rFonts w:ascii="Times New Roman" w:eastAsia="Times New Roman" w:hAnsi="Times New Roman"/>
          <w:sz w:val="28"/>
          <w:szCs w:val="28"/>
          <w:lang w:val="ru-RU" w:eastAsia="ru-RU"/>
        </w:rPr>
        <w:t xml:space="preserve">. напр. и спец. / </w:t>
      </w:r>
      <w:proofErr w:type="spellStart"/>
      <w:proofErr w:type="gramStart"/>
      <w:r w:rsidRPr="0049442A">
        <w:rPr>
          <w:rFonts w:ascii="Times New Roman" w:eastAsia="Times New Roman" w:hAnsi="Times New Roman"/>
          <w:sz w:val="28"/>
          <w:szCs w:val="28"/>
          <w:lang w:val="ru-RU" w:eastAsia="ru-RU"/>
        </w:rPr>
        <w:t>Финуниверситет</w:t>
      </w:r>
      <w:proofErr w:type="spellEnd"/>
      <w:r w:rsidRPr="0049442A">
        <w:rPr>
          <w:rFonts w:ascii="Times New Roman" w:eastAsia="Times New Roman" w:hAnsi="Times New Roman"/>
          <w:sz w:val="28"/>
          <w:szCs w:val="28"/>
          <w:lang w:val="ru-RU" w:eastAsia="ru-RU"/>
        </w:rPr>
        <w:t xml:space="preserve"> ;</w:t>
      </w:r>
      <w:proofErr w:type="gramEnd"/>
      <w:r w:rsidRPr="0049442A">
        <w:rPr>
          <w:rFonts w:ascii="Times New Roman" w:eastAsia="Times New Roman" w:hAnsi="Times New Roman"/>
          <w:sz w:val="28"/>
          <w:szCs w:val="28"/>
          <w:lang w:val="ru-RU" w:eastAsia="ru-RU"/>
        </w:rPr>
        <w:t xml:space="preserve"> под ред. В.И. Бариленко. - М.: </w:t>
      </w:r>
      <w:proofErr w:type="spellStart"/>
      <w:r w:rsidRPr="0049442A">
        <w:rPr>
          <w:rFonts w:ascii="Times New Roman" w:eastAsia="Times New Roman" w:hAnsi="Times New Roman"/>
          <w:sz w:val="28"/>
          <w:szCs w:val="28"/>
          <w:lang w:val="ru-RU" w:eastAsia="ru-RU"/>
        </w:rPr>
        <w:t>Юрайт</w:t>
      </w:r>
      <w:proofErr w:type="spellEnd"/>
      <w:r w:rsidRPr="0049442A">
        <w:rPr>
          <w:rFonts w:ascii="Times New Roman" w:eastAsia="Times New Roman" w:hAnsi="Times New Roman"/>
          <w:sz w:val="28"/>
          <w:szCs w:val="28"/>
          <w:lang w:val="ru-RU" w:eastAsia="ru-RU"/>
        </w:rPr>
        <w:t>, 2014, 2015. - 456 с. -  То же [Электронный ресурс]. - 2017. - Режим доступа:https://www.biblio-online.ru/book/2F4B4CC7-7BA4-44DC-AE50-F67A7D0B1DF7</w:t>
      </w:r>
    </w:p>
    <w:p w:rsidR="008F3E9C" w:rsidRPr="0049442A" w:rsidRDefault="008F3E9C" w:rsidP="008F3E9C">
      <w:pPr>
        <w:numPr>
          <w:ilvl w:val="0"/>
          <w:numId w:val="2"/>
        </w:numPr>
        <w:tabs>
          <w:tab w:val="left" w:pos="851"/>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Бариленко, В. И. Влияние теории </w:t>
      </w:r>
      <w:proofErr w:type="spellStart"/>
      <w:r w:rsidRPr="0049442A">
        <w:rPr>
          <w:rFonts w:ascii="Times New Roman" w:eastAsia="Times New Roman" w:hAnsi="Times New Roman"/>
          <w:sz w:val="28"/>
          <w:szCs w:val="28"/>
          <w:lang w:val="ru-RU" w:eastAsia="ru-RU"/>
        </w:rPr>
        <w:t>стейкхолдеров</w:t>
      </w:r>
      <w:proofErr w:type="spellEnd"/>
      <w:r w:rsidRPr="0049442A">
        <w:rPr>
          <w:rFonts w:ascii="Times New Roman" w:eastAsia="Times New Roman" w:hAnsi="Times New Roman"/>
          <w:sz w:val="28"/>
          <w:szCs w:val="28"/>
          <w:lang w:val="ru-RU" w:eastAsia="ru-RU"/>
        </w:rPr>
        <w:t xml:space="preserve"> на развитие современного экономического </w:t>
      </w:r>
      <w:proofErr w:type="gramStart"/>
      <w:r w:rsidRPr="0049442A">
        <w:rPr>
          <w:rFonts w:ascii="Times New Roman" w:eastAsia="Times New Roman" w:hAnsi="Times New Roman"/>
          <w:sz w:val="28"/>
          <w:szCs w:val="28"/>
          <w:lang w:val="ru-RU" w:eastAsia="ru-RU"/>
        </w:rPr>
        <w:t>анализа :</w:t>
      </w:r>
      <w:proofErr w:type="gramEnd"/>
      <w:r w:rsidRPr="0049442A">
        <w:rPr>
          <w:rFonts w:ascii="Times New Roman" w:eastAsia="Times New Roman" w:hAnsi="Times New Roman"/>
          <w:sz w:val="28"/>
          <w:szCs w:val="28"/>
          <w:lang w:val="ru-RU" w:eastAsia="ru-RU"/>
        </w:rPr>
        <w:t xml:space="preserve"> монография / В.И. Бариленко. — </w:t>
      </w:r>
      <w:proofErr w:type="gramStart"/>
      <w:r w:rsidRPr="0049442A">
        <w:rPr>
          <w:rFonts w:ascii="Times New Roman" w:eastAsia="Times New Roman" w:hAnsi="Times New Roman"/>
          <w:sz w:val="28"/>
          <w:szCs w:val="28"/>
          <w:lang w:val="ru-RU" w:eastAsia="ru-RU"/>
        </w:rPr>
        <w:t>Москва :</w:t>
      </w:r>
      <w:proofErr w:type="gramEnd"/>
      <w:r w:rsidRPr="0049442A">
        <w:rPr>
          <w:rFonts w:ascii="Times New Roman" w:eastAsia="Times New Roman" w:hAnsi="Times New Roman"/>
          <w:sz w:val="28"/>
          <w:szCs w:val="28"/>
          <w:lang w:val="ru-RU" w:eastAsia="ru-RU"/>
        </w:rPr>
        <w:t xml:space="preserve"> КНОРУС, 2022. — 220 с.</w:t>
      </w: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sz w:val="28"/>
          <w:szCs w:val="28"/>
          <w:lang w:val="ru-RU" w:eastAsia="ru-RU"/>
        </w:rPr>
      </w:pP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b/>
          <w:bCs/>
          <w:sz w:val="28"/>
          <w:szCs w:val="28"/>
          <w:lang w:val="ru-RU" w:eastAsia="ru-RU"/>
        </w:rPr>
      </w:pP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b/>
          <w:bCs/>
          <w:sz w:val="28"/>
          <w:szCs w:val="28"/>
          <w:lang w:val="ru-RU" w:eastAsia="ru-RU"/>
        </w:rPr>
      </w:pP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b/>
          <w:bCs/>
          <w:sz w:val="28"/>
          <w:szCs w:val="28"/>
          <w:lang w:val="ru-RU" w:eastAsia="ru-RU"/>
        </w:rPr>
      </w:pPr>
      <w:r w:rsidRPr="0049442A">
        <w:rPr>
          <w:rFonts w:ascii="Times New Roman" w:eastAsia="Times New Roman" w:hAnsi="Times New Roman"/>
          <w:b/>
          <w:bCs/>
          <w:sz w:val="28"/>
          <w:szCs w:val="28"/>
          <w:lang w:val="ru-RU" w:eastAsia="ru-RU"/>
        </w:rPr>
        <w:t>Интернет-ресурсы</w:t>
      </w:r>
    </w:p>
    <w:p w:rsidR="008F3E9C" w:rsidRPr="0049442A" w:rsidRDefault="008F3E9C" w:rsidP="008F3E9C">
      <w:pPr>
        <w:keepNext/>
        <w:keepLines/>
        <w:tabs>
          <w:tab w:val="left" w:pos="993"/>
          <w:tab w:val="left" w:pos="1134"/>
          <w:tab w:val="left" w:pos="1418"/>
        </w:tabs>
        <w:ind w:right="300" w:firstLine="709"/>
        <w:jc w:val="both"/>
        <w:outlineLvl w:val="0"/>
        <w:rPr>
          <w:rFonts w:ascii="Times New Roman" w:eastAsia="Times New Roman" w:hAnsi="Times New Roman"/>
          <w:b/>
          <w:bCs/>
          <w:sz w:val="28"/>
          <w:szCs w:val="28"/>
          <w:lang w:val="ru-RU"/>
        </w:rPr>
      </w:pP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hyperlink r:id="rId9" w:history="1">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libertarium</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ru</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library</w:t>
        </w:r>
      </w:hyperlink>
      <w:r w:rsidR="008F3E9C" w:rsidRPr="0049442A">
        <w:rPr>
          <w:rFonts w:ascii="Times New Roman" w:hAnsi="Times New Roman"/>
          <w:sz w:val="28"/>
          <w:szCs w:val="28"/>
          <w:lang w:val="ru-RU" w:eastAsia="ru-RU"/>
        </w:rPr>
        <w:t xml:space="preserve"> — Библиотека материалов по </w:t>
      </w:r>
      <w:r w:rsidR="008F3E9C" w:rsidRPr="0049442A">
        <w:rPr>
          <w:rFonts w:ascii="Times New Roman" w:hAnsi="Times New Roman"/>
          <w:sz w:val="28"/>
          <w:szCs w:val="28"/>
          <w:lang w:val="ru-RU" w:eastAsia="ru-RU"/>
        </w:rPr>
        <w:lastRenderedPageBreak/>
        <w:t>экономической тематике</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hyperlink r:id="rId10" w:history="1">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finansy</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ru</w:t>
        </w:r>
        <w:proofErr w:type="spellEnd"/>
      </w:hyperlink>
      <w:r w:rsidR="008F3E9C" w:rsidRPr="0049442A">
        <w:rPr>
          <w:rFonts w:ascii="Times New Roman" w:hAnsi="Times New Roman"/>
          <w:sz w:val="28"/>
          <w:szCs w:val="28"/>
          <w:lang w:val="ru-RU" w:eastAsia="ru-RU"/>
        </w:rPr>
        <w:t xml:space="preserve"> — Материалы по социально-экономическому положению и развитию в России</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hyperlink r:id="rId11" w:history="1">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ise</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openlab</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spb</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ru</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cgi</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ise</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gallery</w:t>
        </w:r>
      </w:hyperlink>
      <w:r w:rsidR="008F3E9C" w:rsidRPr="0049442A">
        <w:rPr>
          <w:rFonts w:ascii="Times New Roman" w:hAnsi="Times New Roman"/>
          <w:sz w:val="28"/>
          <w:szCs w:val="28"/>
          <w:lang w:val="ru-RU" w:eastAsia="ru-RU"/>
        </w:rPr>
        <w:t xml:space="preserve"> — Галерея экономистов</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hyperlink r:id="rId12" w:history="1">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nobel</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se</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economics</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laureates</w:t>
        </w:r>
      </w:hyperlink>
      <w:r w:rsidR="008F3E9C" w:rsidRPr="0049442A">
        <w:rPr>
          <w:rFonts w:ascii="Times New Roman" w:hAnsi="Times New Roman"/>
          <w:sz w:val="28"/>
          <w:szCs w:val="28"/>
          <w:lang w:val="ru-RU" w:eastAsia="ru-RU"/>
        </w:rPr>
        <w:t xml:space="preserve"> — Лауреаты Нобелевской премии по экономике</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hyperlink r:id="rId13" w:history="1">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almaz</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com</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nobel</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economics</w:t>
        </w:r>
      </w:hyperlink>
      <w:r w:rsidR="008F3E9C" w:rsidRPr="0049442A">
        <w:rPr>
          <w:rFonts w:ascii="Times New Roman" w:hAnsi="Times New Roman"/>
          <w:sz w:val="28"/>
          <w:szCs w:val="28"/>
          <w:lang w:val="ru-RU" w:eastAsia="ru-RU"/>
        </w:rPr>
        <w:t xml:space="preserve"> — Лауреаты Нобелевской премии по экономике</w:t>
      </w:r>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Минфина РФ </w:t>
      </w:r>
      <w:hyperlink r:id="rId14" w:history="1">
        <w:r w:rsidRPr="0049442A">
          <w:rPr>
            <w:rFonts w:ascii="Times New Roman" w:hAnsi="Times New Roman"/>
            <w:color w:val="0000FF"/>
            <w:sz w:val="28"/>
            <w:szCs w:val="28"/>
            <w:u w:val="single"/>
            <w:lang w:eastAsia="ru-RU"/>
          </w:rPr>
          <w:t>http</w:t>
        </w:r>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1</w:t>
        </w:r>
      </w:hyperlink>
      <w:r w:rsidRPr="0049442A">
        <w:rPr>
          <w:rFonts w:ascii="Times New Roman" w:hAnsi="Times New Roman"/>
          <w:sz w:val="28"/>
          <w:szCs w:val="28"/>
          <w:lang w:val="ru-RU" w:eastAsia="ru-RU"/>
        </w:rPr>
        <w:t xml:space="preserve"> .</w:t>
      </w:r>
      <w:proofErr w:type="spellStart"/>
      <w:r w:rsidRPr="0049442A">
        <w:rPr>
          <w:rFonts w:ascii="Times New Roman" w:hAnsi="Times New Roman"/>
          <w:sz w:val="28"/>
          <w:szCs w:val="28"/>
          <w:lang w:eastAsia="ru-RU"/>
        </w:rPr>
        <w:t>minfin</w:t>
      </w:r>
      <w:proofErr w:type="spellEnd"/>
      <w:r w:rsidRPr="0049442A">
        <w:rPr>
          <w:rFonts w:ascii="Times New Roman" w:hAnsi="Times New Roman"/>
          <w:sz w:val="28"/>
          <w:szCs w:val="28"/>
          <w:lang w:val="ru-RU" w:eastAsia="ru-RU"/>
        </w:rPr>
        <w:t>.</w:t>
      </w:r>
      <w:proofErr w:type="spellStart"/>
      <w:r w:rsidRPr="0049442A">
        <w:rPr>
          <w:rFonts w:ascii="Times New Roman" w:hAnsi="Times New Roman"/>
          <w:sz w:val="28"/>
          <w:szCs w:val="28"/>
          <w:lang w:eastAsia="ru-RU"/>
        </w:rPr>
        <w:t>ru</w:t>
      </w:r>
      <w:proofErr w:type="spellEnd"/>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Института Профессиональных бухгалтеров и аудиторов России - </w:t>
      </w:r>
      <w:hyperlink r:id="rId15" w:history="1">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ipbr</w:t>
        </w:r>
        <w:proofErr w:type="spellEnd"/>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ru</w:t>
        </w:r>
        <w:proofErr w:type="spellEnd"/>
      </w:hyperlink>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Американской ассоциации дипломированных бухгалтеров - </w:t>
      </w:r>
      <w:hyperlink r:id="rId16" w:history="1">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aicpa</w:t>
        </w:r>
        <w:proofErr w:type="spellEnd"/>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org</w:t>
        </w:r>
      </w:hyperlink>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Официальный сайт Международной федерации бухгалтеров -</w:t>
      </w:r>
      <w:hyperlink r:id="rId17" w:history="1">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ifac</w:t>
        </w:r>
        <w:proofErr w:type="spellEnd"/>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org</w:t>
        </w:r>
      </w:hyperlink>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Московской Межбанковской валютной биржи </w:t>
      </w:r>
      <w:hyperlink r:id="rId18" w:history="1">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micex</w:t>
        </w:r>
        <w:proofErr w:type="spellEnd"/>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ru</w:t>
        </w:r>
        <w:proofErr w:type="spellEnd"/>
      </w:hyperlink>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Справочно-поисковая система </w:t>
      </w:r>
      <w:proofErr w:type="spellStart"/>
      <w:r w:rsidRPr="0049442A">
        <w:rPr>
          <w:rFonts w:ascii="Times New Roman" w:hAnsi="Times New Roman"/>
          <w:sz w:val="28"/>
          <w:szCs w:val="28"/>
          <w:lang w:val="ru-RU" w:eastAsia="ru-RU"/>
        </w:rPr>
        <w:t>КонсультантПлюс</w:t>
      </w:r>
      <w:proofErr w:type="spellEnd"/>
      <w:r w:rsidRPr="0049442A">
        <w:rPr>
          <w:rFonts w:ascii="Times New Roman" w:hAnsi="Times New Roman"/>
          <w:sz w:val="28"/>
          <w:szCs w:val="28"/>
          <w:lang w:val="ru-RU" w:eastAsia="ru-RU"/>
        </w:rPr>
        <w:t xml:space="preserve"> - </w:t>
      </w:r>
      <w:r w:rsidRPr="0049442A">
        <w:rPr>
          <w:rFonts w:ascii="Times New Roman" w:hAnsi="Times New Roman"/>
          <w:sz w:val="28"/>
          <w:szCs w:val="28"/>
          <w:lang w:eastAsia="ru-RU"/>
        </w:rPr>
        <w:t>www</w:t>
      </w:r>
      <w:r w:rsidRPr="0049442A">
        <w:rPr>
          <w:rFonts w:ascii="Times New Roman" w:hAnsi="Times New Roman"/>
          <w:sz w:val="28"/>
          <w:szCs w:val="28"/>
          <w:lang w:val="ru-RU" w:eastAsia="ru-RU"/>
        </w:rPr>
        <w:t>.с</w:t>
      </w:r>
      <w:proofErr w:type="spellStart"/>
      <w:r w:rsidRPr="0049442A">
        <w:rPr>
          <w:rFonts w:ascii="Times New Roman" w:hAnsi="Times New Roman"/>
          <w:sz w:val="28"/>
          <w:szCs w:val="28"/>
          <w:lang w:eastAsia="ru-RU"/>
        </w:rPr>
        <w:t>onsultant</w:t>
      </w:r>
      <w:proofErr w:type="spellEnd"/>
      <w:r w:rsidRPr="0049442A">
        <w:rPr>
          <w:rFonts w:ascii="Times New Roman" w:hAnsi="Times New Roman"/>
          <w:sz w:val="28"/>
          <w:szCs w:val="28"/>
          <w:lang w:val="ru-RU" w:eastAsia="ru-RU"/>
        </w:rPr>
        <w:t>.</w:t>
      </w:r>
      <w:proofErr w:type="spellStart"/>
      <w:r w:rsidRPr="0049442A">
        <w:rPr>
          <w:rFonts w:ascii="Times New Roman" w:hAnsi="Times New Roman"/>
          <w:sz w:val="28"/>
          <w:szCs w:val="28"/>
          <w:lang w:eastAsia="ru-RU"/>
        </w:rPr>
        <w:t>ru</w:t>
      </w:r>
      <w:proofErr w:type="spellEnd"/>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eastAsia="ru-RU"/>
        </w:rPr>
        <w:t xml:space="preserve">International Institute of Business Analysis. URL: </w:t>
      </w:r>
      <w:hyperlink r:id="rId19" w:history="1">
        <w:r w:rsidRPr="0049442A">
          <w:rPr>
            <w:rFonts w:ascii="Times New Roman" w:hAnsi="Times New Roman"/>
            <w:color w:val="0000FF"/>
            <w:sz w:val="28"/>
            <w:szCs w:val="28"/>
            <w:u w:val="single"/>
            <w:lang w:eastAsia="ru-RU"/>
          </w:rPr>
          <w:t>http://www.theiiba.org</w:t>
        </w:r>
      </w:hyperlink>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Российского отделения Международного института бизнес-анализа. </w:t>
      </w:r>
      <w:r w:rsidRPr="0049442A">
        <w:rPr>
          <w:rFonts w:ascii="Times New Roman" w:hAnsi="Times New Roman"/>
          <w:sz w:val="28"/>
          <w:szCs w:val="28"/>
          <w:lang w:eastAsia="ru-RU"/>
        </w:rPr>
        <w:t>URL</w:t>
      </w:r>
      <w:r w:rsidRPr="0049442A">
        <w:rPr>
          <w:rFonts w:ascii="Times New Roman" w:hAnsi="Times New Roman"/>
          <w:sz w:val="28"/>
          <w:szCs w:val="28"/>
          <w:lang w:val="ru-RU" w:eastAsia="ru-RU"/>
        </w:rPr>
        <w:t xml:space="preserve">: </w:t>
      </w:r>
      <w:r w:rsidRPr="0049442A">
        <w:rPr>
          <w:rFonts w:ascii="Times New Roman" w:hAnsi="Times New Roman"/>
          <w:sz w:val="28"/>
          <w:szCs w:val="28"/>
          <w:lang w:eastAsia="ru-RU"/>
        </w:rPr>
        <w:t>http</w:t>
      </w:r>
      <w:r w:rsidRPr="0049442A">
        <w:rPr>
          <w:rFonts w:ascii="Times New Roman" w:hAnsi="Times New Roman"/>
          <w:sz w:val="28"/>
          <w:szCs w:val="28"/>
          <w:lang w:val="ru-RU" w:eastAsia="ru-RU"/>
        </w:rPr>
        <w:t>: //</w:t>
      </w:r>
      <w:r w:rsidRPr="0049442A">
        <w:rPr>
          <w:rFonts w:ascii="Times New Roman" w:hAnsi="Times New Roman"/>
          <w:sz w:val="28"/>
          <w:szCs w:val="28"/>
          <w:lang w:eastAsia="ru-RU"/>
        </w:rPr>
        <w:t>www</w:t>
      </w:r>
      <w:r w:rsidRPr="0049442A">
        <w:rPr>
          <w:rFonts w:ascii="Times New Roman" w:hAnsi="Times New Roman"/>
          <w:sz w:val="28"/>
          <w:szCs w:val="28"/>
          <w:lang w:val="ru-RU" w:eastAsia="ru-RU"/>
        </w:rPr>
        <w:t xml:space="preserve">. </w:t>
      </w:r>
      <w:proofErr w:type="spellStart"/>
      <w:r w:rsidRPr="0049442A">
        <w:rPr>
          <w:rFonts w:ascii="Times New Roman" w:hAnsi="Times New Roman"/>
          <w:sz w:val="28"/>
          <w:szCs w:val="28"/>
          <w:lang w:eastAsia="ru-RU"/>
        </w:rPr>
        <w:t>iiba</w:t>
      </w:r>
      <w:proofErr w:type="spellEnd"/>
      <w:r w:rsidRPr="0049442A">
        <w:rPr>
          <w:rFonts w:ascii="Times New Roman" w:hAnsi="Times New Roman"/>
          <w:sz w:val="28"/>
          <w:szCs w:val="28"/>
          <w:lang w:val="ru-RU" w:eastAsia="ru-RU"/>
        </w:rPr>
        <w:t xml:space="preserve">. </w:t>
      </w:r>
      <w:proofErr w:type="spellStart"/>
      <w:r w:rsidRPr="0049442A">
        <w:rPr>
          <w:rFonts w:ascii="Times New Roman" w:hAnsi="Times New Roman"/>
          <w:sz w:val="28"/>
          <w:szCs w:val="28"/>
          <w:lang w:eastAsia="ru-RU"/>
        </w:rPr>
        <w:t>ru</w:t>
      </w:r>
      <w:proofErr w:type="spellEnd"/>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Федеральной службы государственной статистики  </w:t>
      </w:r>
      <w:hyperlink r:id="rId20" w:history="1">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gks</w:t>
        </w:r>
        <w:proofErr w:type="spellEnd"/>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ru</w:t>
        </w:r>
        <w:proofErr w:type="spellEnd"/>
      </w:hyperlink>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Межгосударственного статистического комитета СНГ </w:t>
      </w:r>
      <w:hyperlink r:id="rId21" w:history="1">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cisstat</w:t>
        </w:r>
        <w:proofErr w:type="spellEnd"/>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org</w:t>
        </w:r>
      </w:hyperlink>
    </w:p>
    <w:p w:rsidR="008F3E9C" w:rsidRPr="0049442A" w:rsidRDefault="008F3E9C" w:rsidP="008F3E9C">
      <w:pPr>
        <w:widowControl/>
        <w:autoSpaceDE w:val="0"/>
        <w:autoSpaceDN w:val="0"/>
        <w:adjustRightInd w:val="0"/>
        <w:spacing w:line="360" w:lineRule="auto"/>
        <w:ind w:firstLine="709"/>
        <w:rPr>
          <w:rFonts w:ascii="Times New Roman" w:eastAsia="TimesNewRomanPS-BoldItalicMT" w:hAnsi="Times New Roman"/>
          <w:b/>
          <w:bCs/>
          <w:i/>
          <w:iCs/>
          <w:color w:val="000000"/>
          <w:sz w:val="28"/>
          <w:szCs w:val="28"/>
          <w:lang w:val="ru-RU" w:eastAsia="ru-RU"/>
        </w:rPr>
      </w:pPr>
    </w:p>
    <w:p w:rsidR="008F3E9C" w:rsidRPr="0049442A" w:rsidRDefault="008F3E9C" w:rsidP="008F3E9C">
      <w:pPr>
        <w:tabs>
          <w:tab w:val="left" w:pos="993"/>
        </w:tabs>
        <w:ind w:firstLine="709"/>
        <w:jc w:val="both"/>
        <w:outlineLvl w:val="0"/>
        <w:rPr>
          <w:rFonts w:ascii="Times New Roman" w:eastAsia="Times New Roman" w:hAnsi="Times New Roman"/>
          <w:b/>
          <w:sz w:val="28"/>
          <w:szCs w:val="28"/>
          <w:lang w:val="ru-RU" w:eastAsia="ru-RU"/>
        </w:rPr>
      </w:pPr>
      <w:bookmarkStart w:id="24" w:name="_Toc532217102"/>
      <w:bookmarkStart w:id="25" w:name="_Toc119229220"/>
      <w:bookmarkStart w:id="26" w:name="_Toc120620247"/>
      <w:r w:rsidRPr="0049442A">
        <w:rPr>
          <w:rFonts w:ascii="Times New Roman" w:eastAsia="Times New Roman" w:hAnsi="Times New Roman"/>
          <w:b/>
          <w:sz w:val="28"/>
          <w:szCs w:val="28"/>
          <w:lang w:val="ru-RU" w:eastAsia="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4"/>
      <w:bookmarkEnd w:id="25"/>
      <w:bookmarkEnd w:id="26"/>
      <w:r w:rsidRPr="0049442A">
        <w:rPr>
          <w:rFonts w:ascii="Times New Roman" w:eastAsia="Times New Roman" w:hAnsi="Times New Roman"/>
          <w:b/>
          <w:sz w:val="28"/>
          <w:szCs w:val="28"/>
          <w:lang w:val="ru-RU" w:eastAsia="ru-RU"/>
        </w:rPr>
        <w:t xml:space="preserve"> </w:t>
      </w:r>
    </w:p>
    <w:p w:rsidR="008F3E9C" w:rsidRPr="0049442A" w:rsidRDefault="008F3E9C" w:rsidP="008F3E9C">
      <w:pPr>
        <w:keepNext/>
        <w:widowControl/>
        <w:spacing w:after="200" w:line="360" w:lineRule="auto"/>
        <w:outlineLvl w:val="1"/>
        <w:rPr>
          <w:rFonts w:ascii="Times New Roman" w:eastAsia="Times New Roman" w:hAnsi="Times New Roman"/>
          <w:b/>
          <w:bCs/>
          <w:iCs/>
          <w:sz w:val="28"/>
          <w:szCs w:val="28"/>
          <w:lang w:val="ru-RU" w:eastAsia="ru-RU"/>
        </w:rPr>
      </w:pPr>
    </w:p>
    <w:p w:rsidR="006156D5" w:rsidRPr="006156D5" w:rsidRDefault="006156D5" w:rsidP="006156D5">
      <w:pPr>
        <w:widowControl/>
        <w:spacing w:after="200" w:line="360" w:lineRule="auto"/>
        <w:ind w:firstLine="709"/>
        <w:rPr>
          <w:rFonts w:ascii="Times New Roman" w:eastAsia="Times New Roman" w:hAnsi="Times New Roman"/>
          <w:b/>
          <w:sz w:val="28"/>
          <w:szCs w:val="28"/>
          <w:lang w:val="ru-RU" w:eastAsia="ru-RU"/>
        </w:rPr>
      </w:pPr>
      <w:r w:rsidRPr="006156D5">
        <w:rPr>
          <w:rFonts w:ascii="Times New Roman" w:eastAsia="Times New Roman" w:hAnsi="Times New Roman"/>
          <w:b/>
          <w:sz w:val="28"/>
          <w:szCs w:val="28"/>
          <w:lang w:val="ru-RU" w:eastAsia="ru-RU"/>
        </w:rPr>
        <w:t>10.1. Комплект лицензионного программного обеспечения:</w:t>
      </w:r>
    </w:p>
    <w:p w:rsidR="006156D5" w:rsidRPr="006156D5" w:rsidRDefault="006156D5" w:rsidP="006156D5">
      <w:pPr>
        <w:widowControl/>
        <w:numPr>
          <w:ilvl w:val="0"/>
          <w:numId w:val="10"/>
        </w:numPr>
        <w:spacing w:after="200" w:line="360" w:lineRule="auto"/>
        <w:ind w:left="0" w:firstLine="709"/>
        <w:contextualSpacing/>
        <w:rPr>
          <w:rFonts w:ascii="Times New Roman" w:eastAsia="Times New Roman" w:hAnsi="Times New Roman"/>
          <w:sz w:val="28"/>
          <w:szCs w:val="28"/>
          <w:lang w:val="ru-RU" w:eastAsia="ru-RU"/>
        </w:rPr>
      </w:pPr>
      <w:proofErr w:type="spellStart"/>
      <w:r w:rsidRPr="006156D5">
        <w:rPr>
          <w:rFonts w:ascii="Times New Roman" w:eastAsia="Times New Roman" w:hAnsi="Times New Roman"/>
          <w:sz w:val="28"/>
          <w:szCs w:val="28"/>
          <w:lang w:val="ru-RU" w:eastAsia="ru-RU"/>
        </w:rPr>
        <w:lastRenderedPageBreak/>
        <w:t>Windows</w:t>
      </w:r>
      <w:proofErr w:type="spellEnd"/>
      <w:r w:rsidRPr="006156D5">
        <w:rPr>
          <w:rFonts w:ascii="Times New Roman" w:eastAsia="Times New Roman" w:hAnsi="Times New Roman"/>
          <w:sz w:val="28"/>
          <w:szCs w:val="28"/>
          <w:lang w:val="ru-RU" w:eastAsia="ru-RU"/>
        </w:rPr>
        <w:t xml:space="preserve"> </w:t>
      </w:r>
      <w:proofErr w:type="spellStart"/>
      <w:r w:rsidRPr="006156D5">
        <w:rPr>
          <w:rFonts w:ascii="Times New Roman" w:eastAsia="Times New Roman" w:hAnsi="Times New Roman"/>
          <w:sz w:val="28"/>
          <w:szCs w:val="28"/>
          <w:lang w:val="ru-RU" w:eastAsia="ru-RU"/>
        </w:rPr>
        <w:t>Microsoft</w:t>
      </w:r>
      <w:proofErr w:type="spellEnd"/>
      <w:r w:rsidRPr="006156D5">
        <w:rPr>
          <w:rFonts w:ascii="Times New Roman" w:eastAsia="Times New Roman" w:hAnsi="Times New Roman"/>
          <w:sz w:val="28"/>
          <w:szCs w:val="28"/>
          <w:lang w:val="ru-RU" w:eastAsia="ru-RU"/>
        </w:rPr>
        <w:t xml:space="preserve"> </w:t>
      </w:r>
      <w:proofErr w:type="spellStart"/>
      <w:r w:rsidRPr="006156D5">
        <w:rPr>
          <w:rFonts w:ascii="Times New Roman" w:eastAsia="Times New Roman" w:hAnsi="Times New Roman"/>
          <w:sz w:val="28"/>
          <w:szCs w:val="28"/>
          <w:lang w:val="ru-RU" w:eastAsia="ru-RU"/>
        </w:rPr>
        <w:t>Office</w:t>
      </w:r>
      <w:proofErr w:type="spellEnd"/>
      <w:r w:rsidRPr="006156D5">
        <w:rPr>
          <w:rFonts w:ascii="Times New Roman" w:eastAsia="Times New Roman" w:hAnsi="Times New Roman"/>
          <w:sz w:val="28"/>
          <w:szCs w:val="28"/>
          <w:lang w:val="ru-RU" w:eastAsia="ru-RU"/>
        </w:rPr>
        <w:t xml:space="preserve"> </w:t>
      </w:r>
    </w:p>
    <w:p w:rsidR="006156D5" w:rsidRPr="006156D5" w:rsidRDefault="006156D5" w:rsidP="006156D5">
      <w:pPr>
        <w:widowControl/>
        <w:numPr>
          <w:ilvl w:val="0"/>
          <w:numId w:val="10"/>
        </w:numPr>
        <w:spacing w:after="200" w:line="480" w:lineRule="auto"/>
        <w:ind w:left="0" w:firstLine="709"/>
        <w:rPr>
          <w:rFonts w:ascii="Times New Roman" w:eastAsia="Times New Roman" w:hAnsi="Times New Roman"/>
          <w:sz w:val="28"/>
          <w:szCs w:val="28"/>
          <w:lang w:eastAsia="ru-RU"/>
        </w:rPr>
      </w:pPr>
      <w:bookmarkStart w:id="27" w:name="_Toc88470303"/>
      <w:r w:rsidRPr="006156D5">
        <w:rPr>
          <w:rFonts w:ascii="Times New Roman" w:eastAsia="Times New Roman" w:hAnsi="Times New Roman"/>
          <w:bCs/>
          <w:sz w:val="28"/>
          <w:szCs w:val="28"/>
          <w:lang w:val="ru-RU" w:eastAsia="ru-RU"/>
        </w:rPr>
        <w:t>Антивирус</w:t>
      </w:r>
      <w:r w:rsidRPr="006156D5">
        <w:rPr>
          <w:rFonts w:ascii="Times New Roman" w:eastAsia="Times New Roman" w:hAnsi="Times New Roman"/>
          <w:bCs/>
          <w:sz w:val="28"/>
          <w:szCs w:val="28"/>
          <w:lang w:eastAsia="ru-RU"/>
        </w:rPr>
        <w:t xml:space="preserve"> </w:t>
      </w:r>
      <w:bookmarkEnd w:id="27"/>
      <w:r w:rsidRPr="006156D5">
        <w:rPr>
          <w:rFonts w:ascii="Times New Roman" w:eastAsia="Times New Roman" w:hAnsi="Times New Roman"/>
          <w:bCs/>
          <w:sz w:val="28"/>
          <w:szCs w:val="28"/>
          <w:lang w:eastAsia="ru-RU"/>
        </w:rPr>
        <w:t>Kaspersky</w:t>
      </w:r>
    </w:p>
    <w:p w:rsidR="006156D5" w:rsidRPr="006156D5" w:rsidRDefault="006156D5" w:rsidP="006156D5">
      <w:pPr>
        <w:widowControl/>
        <w:tabs>
          <w:tab w:val="left" w:pos="1560"/>
        </w:tabs>
        <w:spacing w:after="200" w:line="276" w:lineRule="auto"/>
        <w:ind w:firstLine="709"/>
        <w:jc w:val="both"/>
        <w:rPr>
          <w:rFonts w:ascii="Times New Roman" w:eastAsia="Times New Roman" w:hAnsi="Times New Roman"/>
          <w:b/>
          <w:sz w:val="28"/>
          <w:szCs w:val="28"/>
          <w:lang w:val="ru-RU" w:eastAsia="ru-RU"/>
        </w:rPr>
      </w:pPr>
      <w:r w:rsidRPr="006156D5">
        <w:rPr>
          <w:rFonts w:ascii="Times New Roman" w:eastAsia="Times New Roman" w:hAnsi="Times New Roman"/>
          <w:b/>
          <w:sz w:val="28"/>
          <w:szCs w:val="28"/>
          <w:lang w:val="ru-RU" w:eastAsia="ru-RU"/>
        </w:rPr>
        <w:t>10.2. Современные профессиональные базы данных и информационные справочные системы:</w:t>
      </w:r>
    </w:p>
    <w:p w:rsidR="006156D5" w:rsidRPr="006156D5" w:rsidRDefault="006156D5" w:rsidP="006156D5">
      <w:pPr>
        <w:widowControl/>
        <w:numPr>
          <w:ilvl w:val="0"/>
          <w:numId w:val="11"/>
        </w:numPr>
        <w:tabs>
          <w:tab w:val="num" w:pos="709"/>
          <w:tab w:val="left" w:pos="993"/>
        </w:tabs>
        <w:spacing w:after="200" w:line="360" w:lineRule="auto"/>
        <w:ind w:left="0" w:firstLine="709"/>
        <w:contextualSpacing/>
        <w:rPr>
          <w:rFonts w:ascii="Times New Roman" w:eastAsia="Times New Roman" w:hAnsi="Times New Roman"/>
          <w:sz w:val="28"/>
          <w:szCs w:val="24"/>
          <w:lang w:val="ru-RU" w:eastAsia="ru-RU"/>
        </w:rPr>
      </w:pPr>
      <w:r w:rsidRPr="006156D5">
        <w:rPr>
          <w:rFonts w:ascii="Times New Roman" w:eastAsia="Times New Roman" w:hAnsi="Times New Roman"/>
          <w:sz w:val="28"/>
          <w:szCs w:val="20"/>
          <w:lang w:val="ru-RU" w:eastAsia="ru-RU"/>
        </w:rPr>
        <w:t>Справочная правовая система «Консультант-Плюс».</w:t>
      </w:r>
    </w:p>
    <w:p w:rsidR="006156D5" w:rsidRPr="006156D5" w:rsidRDefault="006156D5" w:rsidP="006156D5">
      <w:pPr>
        <w:widowControl/>
        <w:numPr>
          <w:ilvl w:val="0"/>
          <w:numId w:val="11"/>
        </w:numPr>
        <w:tabs>
          <w:tab w:val="num" w:pos="709"/>
          <w:tab w:val="left" w:pos="993"/>
        </w:tabs>
        <w:spacing w:after="200" w:line="360" w:lineRule="auto"/>
        <w:ind w:left="0" w:firstLine="709"/>
        <w:contextualSpacing/>
        <w:rPr>
          <w:rFonts w:ascii="Times New Roman" w:eastAsia="Times New Roman" w:hAnsi="Times New Roman"/>
          <w:sz w:val="28"/>
          <w:szCs w:val="20"/>
          <w:lang w:val="ru-RU" w:eastAsia="ru-RU"/>
        </w:rPr>
      </w:pPr>
      <w:r w:rsidRPr="006156D5">
        <w:rPr>
          <w:rFonts w:ascii="Times New Roman" w:eastAsia="Times New Roman" w:hAnsi="Times New Roman"/>
          <w:sz w:val="28"/>
          <w:szCs w:val="20"/>
          <w:lang w:val="ru-RU" w:eastAsia="ru-RU"/>
        </w:rPr>
        <w:t>Справочная правовая система «Гарант».</w:t>
      </w:r>
    </w:p>
    <w:p w:rsidR="006156D5" w:rsidRPr="006156D5" w:rsidRDefault="006156D5" w:rsidP="006156D5">
      <w:pPr>
        <w:widowControl/>
        <w:shd w:val="clear" w:color="auto" w:fill="FFFFFF"/>
        <w:tabs>
          <w:tab w:val="left" w:pos="442"/>
        </w:tabs>
        <w:spacing w:after="200" w:line="276" w:lineRule="auto"/>
        <w:ind w:firstLine="709"/>
        <w:jc w:val="both"/>
        <w:rPr>
          <w:rFonts w:ascii="Times New Roman" w:eastAsia="Times New Roman" w:hAnsi="Times New Roman"/>
          <w:b/>
          <w:bCs/>
          <w:sz w:val="28"/>
          <w:szCs w:val="28"/>
          <w:lang w:val="ru-RU" w:eastAsia="ru-RU"/>
        </w:rPr>
      </w:pPr>
      <w:r w:rsidRPr="006156D5">
        <w:rPr>
          <w:rFonts w:ascii="Times New Roman" w:eastAsia="Times New Roman" w:hAnsi="Times New Roman"/>
          <w:b/>
          <w:bCs/>
          <w:sz w:val="28"/>
          <w:szCs w:val="28"/>
          <w:lang w:val="ru-RU" w:eastAsia="ru-RU"/>
        </w:rPr>
        <w:t>10.3. Сертифицированные программные и аппаратные средства защиты информации</w:t>
      </w:r>
    </w:p>
    <w:p w:rsidR="006156D5" w:rsidRPr="006156D5" w:rsidRDefault="006156D5" w:rsidP="006156D5">
      <w:pPr>
        <w:widowControl/>
        <w:spacing w:after="200" w:line="276" w:lineRule="auto"/>
        <w:ind w:firstLine="709"/>
        <w:jc w:val="both"/>
        <w:rPr>
          <w:rFonts w:ascii="Times New Roman" w:eastAsia="Times New Roman" w:hAnsi="Times New Roman"/>
          <w:bCs/>
          <w:sz w:val="28"/>
          <w:szCs w:val="28"/>
          <w:lang w:val="ru-RU" w:eastAsia="ru-RU"/>
        </w:rPr>
      </w:pPr>
      <w:r w:rsidRPr="006156D5">
        <w:rPr>
          <w:rFonts w:ascii="Times New Roman" w:eastAsia="Times New Roman" w:hAnsi="Times New Roman"/>
          <w:bCs/>
          <w:sz w:val="28"/>
          <w:szCs w:val="28"/>
          <w:lang w:val="ru-RU" w:eastAsia="ru-RU"/>
        </w:rPr>
        <w:t>Не используются.</w:t>
      </w:r>
    </w:p>
    <w:p w:rsidR="008F3E9C" w:rsidRPr="0049442A" w:rsidRDefault="008F3E9C" w:rsidP="008F3E9C">
      <w:pPr>
        <w:tabs>
          <w:tab w:val="left" w:pos="993"/>
        </w:tabs>
        <w:ind w:firstLine="709"/>
        <w:jc w:val="both"/>
        <w:outlineLvl w:val="0"/>
        <w:rPr>
          <w:rFonts w:ascii="Times New Roman" w:eastAsia="Times New Roman" w:hAnsi="Times New Roman"/>
          <w:b/>
          <w:sz w:val="28"/>
          <w:szCs w:val="28"/>
          <w:lang w:val="ru-RU" w:eastAsia="ru-RU"/>
        </w:rPr>
      </w:pPr>
      <w:bookmarkStart w:id="28" w:name="_Toc532217103"/>
      <w:bookmarkStart w:id="29" w:name="_Toc119229221"/>
      <w:bookmarkStart w:id="30" w:name="_Toc120620248"/>
      <w:r w:rsidRPr="0049442A">
        <w:rPr>
          <w:rFonts w:ascii="Times New Roman" w:eastAsia="Times New Roman" w:hAnsi="Times New Roman"/>
          <w:b/>
          <w:sz w:val="28"/>
          <w:szCs w:val="28"/>
          <w:lang w:val="ru-RU" w:eastAsia="ru-RU"/>
        </w:rPr>
        <w:t>11. Описание материально-технической базы, необходимой для проведения практики</w:t>
      </w:r>
      <w:bookmarkEnd w:id="28"/>
      <w:bookmarkEnd w:id="29"/>
      <w:bookmarkEnd w:id="30"/>
    </w:p>
    <w:p w:rsidR="008F3E9C" w:rsidRPr="0049442A" w:rsidRDefault="008F3E9C" w:rsidP="008F3E9C">
      <w:pPr>
        <w:keepNext/>
        <w:keepLines/>
        <w:widowControl/>
        <w:spacing w:before="240"/>
        <w:jc w:val="both"/>
        <w:outlineLvl w:val="0"/>
        <w:rPr>
          <w:rFonts w:ascii="Cambria" w:eastAsia="SimSun" w:hAnsi="Cambria"/>
          <w:color w:val="365F91"/>
          <w:sz w:val="28"/>
          <w:szCs w:val="28"/>
          <w:lang w:val="ru-RU" w:eastAsia="zh-CN"/>
        </w:rPr>
      </w:pPr>
    </w:p>
    <w:p w:rsidR="008F3E9C" w:rsidRPr="0049442A" w:rsidRDefault="008F3E9C" w:rsidP="008F3E9C">
      <w:pPr>
        <w:widowControl/>
        <w:numPr>
          <w:ilvl w:val="0"/>
          <w:numId w:val="3"/>
        </w:numPr>
        <w:tabs>
          <w:tab w:val="left" w:pos="993"/>
        </w:tabs>
        <w:autoSpaceDE w:val="0"/>
        <w:autoSpaceDN w:val="0"/>
        <w:adjustRightInd w:val="0"/>
        <w:spacing w:line="360" w:lineRule="auto"/>
        <w:ind w:left="0" w:firstLine="709"/>
        <w:jc w:val="both"/>
        <w:rPr>
          <w:rFonts w:ascii="Times New Roman" w:eastAsia="Times New Roman" w:hAnsi="Times New Roman"/>
          <w:color w:val="000000"/>
          <w:sz w:val="28"/>
          <w:szCs w:val="28"/>
          <w:lang w:val="ru-RU" w:eastAsia="ru-RU"/>
        </w:rPr>
      </w:pPr>
      <w:r w:rsidRPr="0049442A">
        <w:rPr>
          <w:rFonts w:ascii="Times New Roman" w:eastAsia="Times New Roman" w:hAnsi="Times New Roman"/>
          <w:color w:val="000000"/>
          <w:sz w:val="28"/>
          <w:szCs w:val="28"/>
          <w:lang w:val="ru-RU" w:eastAsia="ru-RU"/>
        </w:rPr>
        <w:t xml:space="preserve">Аудиторный фонд Финансового университета. </w:t>
      </w:r>
    </w:p>
    <w:p w:rsidR="008F3E9C" w:rsidRPr="0049442A" w:rsidRDefault="008F3E9C" w:rsidP="008F3E9C">
      <w:pPr>
        <w:widowControl/>
        <w:numPr>
          <w:ilvl w:val="0"/>
          <w:numId w:val="3"/>
        </w:numPr>
        <w:tabs>
          <w:tab w:val="left" w:pos="993"/>
        </w:tabs>
        <w:autoSpaceDE w:val="0"/>
        <w:autoSpaceDN w:val="0"/>
        <w:adjustRightInd w:val="0"/>
        <w:spacing w:line="360" w:lineRule="auto"/>
        <w:ind w:left="0" w:firstLine="709"/>
        <w:jc w:val="both"/>
        <w:rPr>
          <w:rFonts w:ascii="Times New Roman" w:eastAsia="Times New Roman" w:hAnsi="Times New Roman"/>
          <w:color w:val="000000"/>
          <w:sz w:val="28"/>
          <w:szCs w:val="28"/>
          <w:lang w:val="ru-RU" w:eastAsia="ru-RU"/>
        </w:rPr>
      </w:pPr>
      <w:r w:rsidRPr="0049442A">
        <w:rPr>
          <w:rFonts w:ascii="Times New Roman" w:eastAsia="Times New Roman" w:hAnsi="Times New Roman"/>
          <w:color w:val="000000"/>
          <w:sz w:val="28"/>
          <w:szCs w:val="28"/>
          <w:lang w:val="ru-RU" w:eastAsia="ru-RU"/>
        </w:rPr>
        <w:t>Библиотека Финансового университета.</w:t>
      </w:r>
    </w:p>
    <w:p w:rsidR="008F3E9C" w:rsidRPr="0049442A" w:rsidRDefault="008F3E9C" w:rsidP="008F3E9C">
      <w:pPr>
        <w:widowControl/>
        <w:numPr>
          <w:ilvl w:val="0"/>
          <w:numId w:val="3"/>
        </w:numPr>
        <w:tabs>
          <w:tab w:val="left" w:pos="993"/>
        </w:tabs>
        <w:autoSpaceDE w:val="0"/>
        <w:autoSpaceDN w:val="0"/>
        <w:adjustRightInd w:val="0"/>
        <w:spacing w:line="360" w:lineRule="auto"/>
        <w:ind w:left="0" w:firstLine="709"/>
        <w:jc w:val="both"/>
        <w:rPr>
          <w:rFonts w:ascii="Times New Roman" w:eastAsia="Times New Roman" w:hAnsi="Times New Roman"/>
          <w:color w:val="000000"/>
          <w:sz w:val="28"/>
          <w:szCs w:val="28"/>
          <w:lang w:val="ru-RU" w:eastAsia="ru-RU"/>
        </w:rPr>
      </w:pPr>
      <w:r w:rsidRPr="0049442A">
        <w:rPr>
          <w:rFonts w:ascii="Times New Roman" w:eastAsia="Times New Roman" w:hAnsi="Times New Roman"/>
          <w:color w:val="000000"/>
          <w:sz w:val="28"/>
          <w:szCs w:val="28"/>
          <w:lang w:val="ru-RU" w:eastAsia="ru-RU"/>
        </w:rPr>
        <w:t>Оборудованные рабочие места студентов-практикантов в организациях – базах практики.</w:t>
      </w:r>
    </w:p>
    <w:p w:rsidR="008F3E9C" w:rsidRPr="008F3E9C" w:rsidRDefault="008F3E9C" w:rsidP="008F3E9C">
      <w:pPr>
        <w:widowControl/>
        <w:overflowPunct w:val="0"/>
        <w:autoSpaceDE w:val="0"/>
        <w:autoSpaceDN w:val="0"/>
        <w:adjustRightInd w:val="0"/>
        <w:spacing w:line="360" w:lineRule="auto"/>
        <w:jc w:val="both"/>
        <w:textAlignment w:val="baseline"/>
        <w:rPr>
          <w:rStyle w:val="a8"/>
          <w:color w:val="auto"/>
          <w:sz w:val="28"/>
          <w:szCs w:val="28"/>
          <w:lang w:val="ru-RU"/>
        </w:rPr>
      </w:pPr>
    </w:p>
    <w:p w:rsidR="008F3E9C" w:rsidRPr="0053052A" w:rsidRDefault="008F3E9C" w:rsidP="008F3E9C">
      <w:pPr>
        <w:keepNext/>
        <w:keepLines/>
        <w:pageBreakBefore/>
        <w:widowControl/>
        <w:spacing w:before="240" w:line="276" w:lineRule="auto"/>
        <w:jc w:val="center"/>
        <w:outlineLvl w:val="0"/>
        <w:rPr>
          <w:rFonts w:ascii="Cambria" w:eastAsia="Times New Roman" w:hAnsi="Cambria"/>
          <w:color w:val="365F91"/>
          <w:sz w:val="32"/>
          <w:szCs w:val="32"/>
          <w:lang w:val="ru-RU" w:eastAsia="ru-RU" w:bidi="ru-RU"/>
        </w:rPr>
      </w:pPr>
      <w:bookmarkStart w:id="31" w:name="bookmark19"/>
      <w:bookmarkStart w:id="32" w:name="_Toc451194711"/>
      <w:bookmarkStart w:id="33" w:name="_Toc530654675"/>
      <w:bookmarkStart w:id="34" w:name="_Toc119229222"/>
      <w:bookmarkStart w:id="35" w:name="_Toc120620249"/>
      <w:r w:rsidRPr="0053052A">
        <w:rPr>
          <w:rFonts w:ascii="Cambria" w:eastAsia="Times New Roman" w:hAnsi="Cambria"/>
          <w:color w:val="365F91"/>
          <w:sz w:val="32"/>
          <w:szCs w:val="32"/>
          <w:lang w:val="ru-RU" w:eastAsia="ru-RU" w:bidi="ru-RU"/>
        </w:rPr>
        <w:lastRenderedPageBreak/>
        <w:t>ПРИЛОЖЕНИЯ</w:t>
      </w:r>
      <w:bookmarkEnd w:id="31"/>
      <w:bookmarkEnd w:id="32"/>
      <w:bookmarkEnd w:id="33"/>
      <w:bookmarkEnd w:id="34"/>
      <w:bookmarkEnd w:id="35"/>
    </w:p>
    <w:p w:rsidR="008F3E9C" w:rsidRPr="0053052A" w:rsidRDefault="008F3E9C" w:rsidP="008F3E9C">
      <w:pPr>
        <w:keepNext/>
        <w:keepLines/>
        <w:spacing w:after="289" w:line="300" w:lineRule="exact"/>
        <w:ind w:right="240"/>
        <w:jc w:val="right"/>
        <w:outlineLvl w:val="5"/>
        <w:rPr>
          <w:rFonts w:ascii="Times New Roman" w:eastAsia="Times New Roman" w:hAnsi="Times New Roman"/>
          <w:color w:val="000000"/>
          <w:sz w:val="30"/>
          <w:szCs w:val="30"/>
          <w:lang w:val="ru-RU" w:eastAsia="ru-RU" w:bidi="ru-RU"/>
        </w:rPr>
      </w:pPr>
      <w:bookmarkStart w:id="36" w:name="bookmark20"/>
    </w:p>
    <w:p w:rsidR="008F3E9C" w:rsidRPr="0053052A" w:rsidRDefault="008F3E9C" w:rsidP="008F3E9C">
      <w:pPr>
        <w:keepNext/>
        <w:keepLines/>
        <w:spacing w:after="289" w:line="300" w:lineRule="exact"/>
        <w:ind w:right="240"/>
        <w:jc w:val="right"/>
        <w:outlineLvl w:val="5"/>
        <w:rPr>
          <w:rFonts w:ascii="Times New Roman" w:eastAsia="Times New Roman" w:hAnsi="Times New Roman"/>
          <w:color w:val="000000"/>
          <w:sz w:val="30"/>
          <w:szCs w:val="30"/>
          <w:lang w:val="ru-RU" w:eastAsia="ru-RU" w:bidi="ru-RU"/>
        </w:rPr>
      </w:pPr>
      <w:r w:rsidRPr="0053052A">
        <w:rPr>
          <w:rFonts w:ascii="Times New Roman" w:eastAsia="Times New Roman" w:hAnsi="Times New Roman"/>
          <w:color w:val="000000"/>
          <w:sz w:val="30"/>
          <w:szCs w:val="30"/>
          <w:lang w:val="ru-RU" w:eastAsia="ru-RU" w:bidi="ru-RU"/>
        </w:rPr>
        <w:t>ПРИЛОЖЕНИЕ 1</w:t>
      </w:r>
      <w:bookmarkEnd w:id="36"/>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bookmarkStart w:id="37" w:name="bookmark21"/>
      <w:r w:rsidRPr="0053052A">
        <w:rPr>
          <w:rFonts w:ascii="Times New Roman" w:eastAsia="Times New Roman" w:hAnsi="Times New Roman"/>
          <w:b/>
          <w:bCs/>
          <w:color w:val="000000"/>
          <w:sz w:val="26"/>
          <w:szCs w:val="26"/>
          <w:lang w:val="ru-RU" w:eastAsia="ru-RU" w:bidi="ru-RU"/>
        </w:rPr>
        <w:t xml:space="preserve">ФЕДЕРАЛЬНОЕ ГОСУДАРСТВЕННОЕ ОБРАЗОВАТЕЛЬНОЕ БЮДЖЕТНОЕ УЧРЕЖДЕНИЕ ВЫСШЕГО ОБРАЗОВАНИЯ </w:t>
      </w:r>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 xml:space="preserve">ФИНАНСОВЫЙ УНИВЕРСИТЕТ </w:t>
      </w:r>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ПРИ ПРАВИТЕЛЬСТВЕ РОССИЙСКОЙ ФЕДЕРАЦИИ</w:t>
      </w:r>
      <w:bookmarkEnd w:id="37"/>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 xml:space="preserve">Департамент бизнес-аналитики </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Факультет налогов, аудита и бизнес-анализа</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Отчет</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о прохождении учебной практики</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Студент (ка):</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_____________________________________</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факультет, магистерская программа, группа</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                 ФИО студента (</w:t>
      </w:r>
      <w:proofErr w:type="spellStart"/>
      <w:r w:rsidRPr="0053052A">
        <w:rPr>
          <w:rFonts w:ascii="Times New Roman" w:eastAsia="Times New Roman" w:hAnsi="Times New Roman"/>
          <w:color w:val="000000"/>
          <w:sz w:val="26"/>
          <w:szCs w:val="26"/>
          <w:lang w:val="ru-RU" w:eastAsia="ru-RU" w:bidi="ru-RU"/>
        </w:rPr>
        <w:t>ки</w:t>
      </w:r>
      <w:proofErr w:type="spellEnd"/>
      <w:r w:rsidRPr="0053052A">
        <w:rPr>
          <w:rFonts w:ascii="Times New Roman" w:eastAsia="Times New Roman" w:hAnsi="Times New Roman"/>
          <w:color w:val="000000"/>
          <w:sz w:val="26"/>
          <w:szCs w:val="26"/>
          <w:lang w:val="ru-RU" w:eastAsia="ru-RU" w:bidi="ru-RU"/>
        </w:rPr>
        <w:t>)</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_____________________________________</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Руководитель практики от объекта практики</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_____________________________________  </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Руководитель практики от университета</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                                                   Место печати</w:t>
      </w:r>
    </w:p>
    <w:p w:rsidR="008F3E9C" w:rsidRPr="0053052A" w:rsidRDefault="008F3E9C" w:rsidP="008F3E9C">
      <w:pPr>
        <w:ind w:left="3260"/>
        <w:rPr>
          <w:rFonts w:ascii="Times New Roman" w:eastAsia="Times New Roman" w:hAnsi="Times New Roman"/>
          <w:color w:val="000000"/>
          <w:sz w:val="26"/>
          <w:szCs w:val="26"/>
          <w:lang w:val="ru-RU" w:eastAsia="ru-RU" w:bidi="ru-RU"/>
        </w:rPr>
      </w:pPr>
    </w:p>
    <w:p w:rsidR="008F3E9C" w:rsidRPr="0053052A" w:rsidRDefault="008F3E9C" w:rsidP="008F3E9C">
      <w:pPr>
        <w:ind w:left="3260"/>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Период практики</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Оценка по практике</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Дата защиты отчета</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jc w:val="center"/>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widowControl/>
        <w:tabs>
          <w:tab w:val="left" w:pos="1276"/>
        </w:tabs>
        <w:spacing w:line="360" w:lineRule="auto"/>
        <w:ind w:right="-1"/>
        <w:jc w:val="center"/>
        <w:rPr>
          <w:rFonts w:ascii="Times New Roman" w:eastAsia="Times New Roman" w:hAnsi="Times New Roman"/>
          <w:color w:val="000000"/>
          <w:sz w:val="26"/>
          <w:szCs w:val="26"/>
          <w:lang w:val="ru-RU" w:eastAsia="ru-RU" w:bidi="ru-RU"/>
        </w:rPr>
      </w:pPr>
      <w:bookmarkStart w:id="38" w:name="bookmark22"/>
      <w:r w:rsidRPr="0053052A">
        <w:rPr>
          <w:rFonts w:ascii="Times New Roman" w:eastAsia="Times New Roman" w:hAnsi="Times New Roman"/>
          <w:color w:val="000000"/>
          <w:sz w:val="26"/>
          <w:szCs w:val="26"/>
          <w:lang w:val="ru-RU" w:eastAsia="ru-RU" w:bidi="ru-RU"/>
        </w:rPr>
        <w:t>МОСКВА 20</w:t>
      </w:r>
      <w:bookmarkEnd w:id="38"/>
      <w:r w:rsidRPr="0053052A">
        <w:rPr>
          <w:rFonts w:ascii="Times New Roman" w:eastAsia="Times New Roman" w:hAnsi="Times New Roman"/>
          <w:color w:val="000000"/>
          <w:sz w:val="26"/>
          <w:szCs w:val="26"/>
          <w:lang w:val="ru-RU" w:eastAsia="ru-RU" w:bidi="ru-RU"/>
        </w:rPr>
        <w:t>23</w:t>
      </w:r>
    </w:p>
    <w:p w:rsidR="008F3E9C" w:rsidRPr="0053052A" w:rsidRDefault="008F3E9C" w:rsidP="008F3E9C">
      <w:pPr>
        <w:keepNext/>
        <w:keepLines/>
        <w:spacing w:after="239" w:line="300" w:lineRule="exact"/>
        <w:ind w:right="380"/>
        <w:jc w:val="right"/>
        <w:outlineLvl w:val="5"/>
        <w:rPr>
          <w:rFonts w:ascii="Times New Roman" w:eastAsia="Times New Roman" w:hAnsi="Times New Roman"/>
          <w:color w:val="000000"/>
          <w:sz w:val="30"/>
          <w:szCs w:val="30"/>
          <w:lang w:val="ru-RU" w:eastAsia="ru-RU" w:bidi="ru-RU"/>
        </w:rPr>
      </w:pPr>
      <w:bookmarkStart w:id="39" w:name="bookmark23"/>
      <w:r w:rsidRPr="0053052A">
        <w:rPr>
          <w:rFonts w:ascii="Times New Roman" w:eastAsia="Times New Roman" w:hAnsi="Times New Roman"/>
          <w:color w:val="000000"/>
          <w:sz w:val="30"/>
          <w:szCs w:val="30"/>
          <w:lang w:val="ru-RU" w:eastAsia="ru-RU" w:bidi="ru-RU"/>
        </w:rPr>
        <w:lastRenderedPageBreak/>
        <w:t>ПРИЛОЖЕНИЕ 2</w:t>
      </w:r>
      <w:bookmarkEnd w:id="39"/>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ФЕДЕРАЛЬНОЕ ГОСУДАРСТВЕННОЕ ОБРАЗОВАТЕЛЬНОЕ БЮДЖЕТНОЕ УЧРЕЖДЕНИЕ ВЫСШЕГО ОБРАЗОВАНИЯ</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 xml:space="preserve">ФИНАНСОВЫЙ УНИВЕРСИТЕТ </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ПРИ ПРАВИТЕЛЬСТВЕ РОССИЙСКОЙ ФЕДЕРАЦИИ</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 xml:space="preserve">Департамент бизнес-аналитики </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Факультет налогов, аудита и бизнес-анализа</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widowControl/>
        <w:spacing w:after="200" w:line="276" w:lineRule="auto"/>
        <w:jc w:val="center"/>
        <w:rPr>
          <w:rFonts w:ascii="Times New Roman" w:hAnsi="Times New Roman"/>
          <w:b/>
          <w:sz w:val="40"/>
          <w:szCs w:val="40"/>
          <w:lang w:val="ru-RU" w:eastAsia="ru-RU"/>
        </w:rPr>
      </w:pPr>
      <w:bookmarkStart w:id="40" w:name="bookmark24"/>
      <w:r w:rsidRPr="0053052A">
        <w:rPr>
          <w:rFonts w:ascii="Times New Roman" w:hAnsi="Times New Roman"/>
          <w:b/>
          <w:sz w:val="40"/>
          <w:szCs w:val="40"/>
          <w:lang w:val="ru-RU" w:eastAsia="ru-RU"/>
        </w:rPr>
        <w:t>ЗАДАНИЕ</w:t>
      </w:r>
      <w:bookmarkEnd w:id="40"/>
    </w:p>
    <w:p w:rsidR="008F3E9C" w:rsidRPr="0053052A" w:rsidRDefault="008F3E9C" w:rsidP="008F3E9C">
      <w:pPr>
        <w:tabs>
          <w:tab w:val="left" w:leader="underscore" w:pos="5664"/>
        </w:tabs>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на учебную практику</w:t>
      </w:r>
      <w:r w:rsidRPr="0053052A">
        <w:rPr>
          <w:rFonts w:ascii="Times New Roman" w:eastAsia="Times New Roman" w:hAnsi="Times New Roman"/>
          <w:color w:val="000000"/>
          <w:sz w:val="26"/>
          <w:szCs w:val="26"/>
          <w:lang w:val="ru-RU" w:eastAsia="ru-RU" w:bidi="ru-RU"/>
        </w:rPr>
        <w:ta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356"/>
        </w:tabs>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Дата выдачи задания</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356"/>
        </w:tabs>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Руководитель:</w:t>
      </w:r>
      <w:r w:rsidRPr="0053052A">
        <w:rPr>
          <w:rFonts w:ascii="Times New Roman" w:eastAsia="Times New Roman" w:hAnsi="Times New Roman"/>
          <w:color w:val="000000"/>
          <w:sz w:val="26"/>
          <w:szCs w:val="26"/>
          <w:lang w:val="ru-RU" w:eastAsia="ru-RU" w:bidi="ru-RU"/>
        </w:rPr>
        <w:tab/>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ind w:left="758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(подпись)</w:t>
      </w:r>
    </w:p>
    <w:p w:rsidR="008F3E9C" w:rsidRPr="0053052A" w:rsidRDefault="008F3E9C" w:rsidP="008F3E9C">
      <w:pPr>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Задание принял к </w:t>
      </w:r>
      <w:proofErr w:type="gramStart"/>
      <w:r w:rsidRPr="0053052A">
        <w:rPr>
          <w:rFonts w:ascii="Times New Roman" w:eastAsia="Times New Roman" w:hAnsi="Times New Roman"/>
          <w:color w:val="000000"/>
          <w:sz w:val="26"/>
          <w:szCs w:val="26"/>
          <w:lang w:val="ru-RU" w:eastAsia="ru-RU" w:bidi="ru-RU"/>
        </w:rPr>
        <w:t xml:space="preserve">исполнению:   </w:t>
      </w:r>
      <w:proofErr w:type="gramEnd"/>
      <w:r w:rsidRPr="0053052A">
        <w:rPr>
          <w:rFonts w:ascii="Times New Roman" w:eastAsia="Times New Roman" w:hAnsi="Times New Roman"/>
          <w:color w:val="000000"/>
          <w:sz w:val="26"/>
          <w:szCs w:val="26"/>
          <w:lang w:val="ru-RU" w:eastAsia="ru-RU" w:bidi="ru-RU"/>
        </w:rPr>
        <w:t xml:space="preserve">                                                    _________________</w:t>
      </w:r>
    </w:p>
    <w:p w:rsidR="008F3E9C" w:rsidRPr="0053052A" w:rsidRDefault="008F3E9C" w:rsidP="008F3E9C">
      <w:pPr>
        <w:ind w:right="260"/>
        <w:jc w:val="right"/>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(подпись студента)</w:t>
      </w: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               </w:t>
      </w: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keepNext/>
        <w:keepLines/>
        <w:spacing w:after="239" w:line="300" w:lineRule="exact"/>
        <w:ind w:right="380"/>
        <w:jc w:val="right"/>
        <w:outlineLvl w:val="5"/>
        <w:rPr>
          <w:rFonts w:ascii="Times New Roman" w:eastAsia="Times New Roman" w:hAnsi="Times New Roman"/>
          <w:color w:val="000000"/>
          <w:sz w:val="30"/>
          <w:szCs w:val="30"/>
          <w:lang w:val="ru-RU" w:eastAsia="ru-RU" w:bidi="ru-RU"/>
        </w:rPr>
      </w:pPr>
      <w:r w:rsidRPr="0053052A">
        <w:rPr>
          <w:rFonts w:ascii="Times New Roman" w:eastAsia="Times New Roman" w:hAnsi="Times New Roman"/>
          <w:color w:val="000000"/>
          <w:sz w:val="30"/>
          <w:szCs w:val="30"/>
          <w:lang w:val="ru-RU" w:eastAsia="ru-RU" w:bidi="ru-RU"/>
        </w:rPr>
        <w:lastRenderedPageBreak/>
        <w:t>ПРИЛОЖЕНИЕ 3</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ФЕДЕРАЛЬНОЕ ГОСУДАРСТВЕННОЕ ОБРАЗОВАТЕЛЬНОЕ БЮДЖЕТНОЕ УЧРЕЖДЕНИЕ ВЫСШЕГО ОБРАЗОВАНИЯ</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 xml:space="preserve">ФИНАНСОВЫЙ УНИВЕРСИТЕТ </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ПРИ ПРАВИТЕЛЬСТВЕ РОССИЙСКОЙ ФЕДЕРАЦИИ</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p>
    <w:p w:rsidR="008F3E9C" w:rsidRPr="0053052A" w:rsidRDefault="008F3E9C" w:rsidP="008F3E9C">
      <w:pPr>
        <w:keepNext/>
        <w:keepLines/>
        <w:ind w:left="261"/>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1"/>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1"/>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0"/>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0"/>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0"/>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widowControl/>
        <w:spacing w:after="200" w:line="276" w:lineRule="auto"/>
        <w:jc w:val="center"/>
        <w:rPr>
          <w:rFonts w:ascii="Times New Roman" w:eastAsia="Times New Roman" w:hAnsi="Times New Roman"/>
          <w:b/>
          <w:bCs/>
          <w:color w:val="000000"/>
          <w:sz w:val="42"/>
          <w:szCs w:val="42"/>
          <w:lang w:val="ru-RU" w:eastAsia="ru-RU" w:bidi="ru-RU"/>
        </w:rPr>
      </w:pPr>
      <w:r w:rsidRPr="0053052A">
        <w:rPr>
          <w:rFonts w:ascii="Times New Roman" w:hAnsi="Times New Roman"/>
          <w:b/>
          <w:sz w:val="44"/>
          <w:szCs w:val="44"/>
          <w:lang w:val="ru-RU" w:eastAsia="ru-RU"/>
        </w:rPr>
        <w:t>ДНЕВНИК</w:t>
      </w:r>
    </w:p>
    <w:p w:rsidR="008F3E9C" w:rsidRPr="0053052A" w:rsidRDefault="008F3E9C" w:rsidP="008F3E9C">
      <w:pPr>
        <w:keepNext/>
        <w:keepLines/>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r w:rsidRPr="0053052A">
        <w:rPr>
          <w:rFonts w:ascii="Times New Roman" w:eastAsia="Times New Roman" w:hAnsi="Times New Roman"/>
          <w:b/>
          <w:bCs/>
          <w:color w:val="000000"/>
          <w:sz w:val="34"/>
          <w:szCs w:val="34"/>
          <w:lang w:val="ru-RU" w:eastAsia="ru-RU" w:bidi="ru-RU"/>
        </w:rPr>
        <w:t>ПРАКТИКИ СТУДЕНТА</w:t>
      </w: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Default="008F3E9C" w:rsidP="008F3E9C">
      <w:pPr>
        <w:keepNext/>
        <w:keepLines/>
        <w:jc w:val="center"/>
        <w:outlineLvl w:val="6"/>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МОСКВА 2023</w:t>
      </w:r>
    </w:p>
    <w:p w:rsidR="008F3E9C" w:rsidRDefault="008F3E9C" w:rsidP="008F3E9C">
      <w:pPr>
        <w:keepNext/>
        <w:keepLines/>
        <w:jc w:val="center"/>
        <w:outlineLvl w:val="6"/>
        <w:rPr>
          <w:rFonts w:ascii="Times New Roman" w:eastAsia="Times New Roman" w:hAnsi="Times New Roman"/>
          <w:b/>
          <w:bCs/>
          <w:color w:val="000000"/>
          <w:sz w:val="26"/>
          <w:szCs w:val="26"/>
          <w:lang w:val="ru-RU" w:eastAsia="ru-RU" w:bidi="ru-RU"/>
        </w:rPr>
      </w:pPr>
    </w:p>
    <w:p w:rsidR="008F3E9C" w:rsidRDefault="008F3E9C" w:rsidP="008F3E9C">
      <w:pPr>
        <w:keepNext/>
        <w:keepLines/>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keepNext/>
        <w:keepLines/>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tabs>
          <w:tab w:val="left" w:leader="underscore" w:pos="7614"/>
        </w:tabs>
        <w:ind w:left="140"/>
        <w:jc w:val="both"/>
        <w:rPr>
          <w:rFonts w:ascii="Times New Roman" w:eastAsia="Times New Roman" w:hAnsi="Times New Roman"/>
          <w:b/>
          <w:bCs/>
          <w:color w:val="000000"/>
          <w:sz w:val="26"/>
          <w:szCs w:val="26"/>
          <w:lang w:val="ru-RU" w:eastAsia="ru-RU" w:bidi="ru-RU"/>
        </w:rPr>
      </w:pPr>
    </w:p>
    <w:p w:rsidR="008F3E9C" w:rsidRPr="0053052A" w:rsidRDefault="008F3E9C" w:rsidP="008F3E9C">
      <w:pPr>
        <w:tabs>
          <w:tab w:val="left" w:leader="underscore" w:pos="7614"/>
        </w:tabs>
        <w:jc w:val="both"/>
        <w:rPr>
          <w:rFonts w:ascii="Times New Roman" w:eastAsia="Times New Roman" w:hAnsi="Times New Roman"/>
          <w:b/>
          <w:bCs/>
          <w:color w:val="000000"/>
          <w:sz w:val="28"/>
          <w:szCs w:val="28"/>
          <w:lang w:val="ru-RU" w:eastAsia="ru-RU" w:bidi="ru-RU"/>
        </w:rPr>
      </w:pPr>
    </w:p>
    <w:p w:rsidR="008F3E9C" w:rsidRPr="0053052A" w:rsidRDefault="008F3E9C" w:rsidP="008F3E9C">
      <w:pPr>
        <w:tabs>
          <w:tab w:val="left" w:leader="underscore" w:pos="7614"/>
        </w:tabs>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lastRenderedPageBreak/>
        <w:t>Студент</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jc w:val="center"/>
        <w:rPr>
          <w:rFonts w:ascii="Times New Roman" w:eastAsia="Times New Roman" w:hAnsi="Times New Roman"/>
          <w:color w:val="000000"/>
          <w:sz w:val="20"/>
          <w:szCs w:val="20"/>
          <w:lang w:val="ru-RU" w:eastAsia="ru-RU" w:bidi="ru-RU"/>
        </w:rPr>
      </w:pPr>
      <w:r w:rsidRPr="0053052A">
        <w:rPr>
          <w:rFonts w:ascii="Times New Roman" w:eastAsia="Times New Roman" w:hAnsi="Times New Roman"/>
          <w:color w:val="000000"/>
          <w:sz w:val="20"/>
          <w:szCs w:val="20"/>
          <w:lang w:val="ru-RU" w:eastAsia="ru-RU" w:bidi="ru-RU"/>
        </w:rPr>
        <w:t>(Фамилия, Имя, Отчество)</w:t>
      </w:r>
    </w:p>
    <w:p w:rsidR="008F3E9C" w:rsidRPr="0053052A" w:rsidRDefault="008F3E9C" w:rsidP="008F3E9C">
      <w:pPr>
        <w:jc w:val="center"/>
        <w:rPr>
          <w:rFonts w:ascii="Times New Roman" w:eastAsia="Times New Roman" w:hAnsi="Times New Roman"/>
          <w:color w:val="000000"/>
          <w:sz w:val="20"/>
          <w:szCs w:val="20"/>
          <w:lang w:val="ru-RU" w:eastAsia="ru-RU" w:bidi="ru-RU"/>
        </w:rPr>
      </w:pPr>
    </w:p>
    <w:p w:rsidR="008F3E9C" w:rsidRPr="0053052A" w:rsidRDefault="008F3E9C" w:rsidP="008F3E9C">
      <w:pPr>
        <w:tabs>
          <w:tab w:val="right" w:leader="underscore" w:pos="6174"/>
          <w:tab w:val="right" w:pos="7585"/>
        </w:tabs>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магистерская программа «</w:t>
      </w:r>
      <w:r w:rsidRPr="00F80595">
        <w:rPr>
          <w:rFonts w:ascii="Times New Roman" w:eastAsia="Times New Roman" w:hAnsi="Times New Roman"/>
          <w:color w:val="000000"/>
          <w:sz w:val="28"/>
          <w:szCs w:val="28"/>
          <w:lang w:val="ru-RU" w:eastAsia="ru-RU" w:bidi="ru-RU"/>
        </w:rPr>
        <w:t>Бизнес-аналитика</w:t>
      </w:r>
      <w:r w:rsidRPr="0053052A">
        <w:rPr>
          <w:rFonts w:ascii="Times New Roman" w:eastAsia="Times New Roman" w:hAnsi="Times New Roman"/>
          <w:color w:val="000000"/>
          <w:sz w:val="28"/>
          <w:szCs w:val="28"/>
          <w:lang w:val="ru-RU" w:eastAsia="ru-RU" w:bidi="ru-RU"/>
        </w:rPr>
        <w:t>», группа</w:t>
      </w:r>
      <w:r w:rsidRPr="0053052A">
        <w:rPr>
          <w:rFonts w:ascii="Times New Roman" w:eastAsia="Times New Roman" w:hAnsi="Times New Roman"/>
          <w:color w:val="000000"/>
          <w:sz w:val="28"/>
          <w:szCs w:val="28"/>
          <w:lang w:val="ru-RU" w:eastAsia="ru-RU" w:bidi="ru-RU"/>
        </w:rPr>
        <w:tab/>
        <w:t>,</w:t>
      </w:r>
      <w:r w:rsidRPr="0053052A">
        <w:rPr>
          <w:rFonts w:ascii="Times New Roman" w:eastAsia="Times New Roman" w:hAnsi="Times New Roman"/>
          <w:color w:val="000000"/>
          <w:sz w:val="28"/>
          <w:szCs w:val="28"/>
          <w:lang w:val="ru-RU" w:eastAsia="ru-RU" w:bidi="ru-RU"/>
        </w:rPr>
        <w:tab/>
        <w:t>факультет</w:t>
      </w:r>
    </w:p>
    <w:p w:rsidR="008F3E9C" w:rsidRPr="0053052A" w:rsidRDefault="008F3E9C" w:rsidP="008F3E9C">
      <w:pPr>
        <w:tabs>
          <w:tab w:val="right" w:leader="underscore" w:pos="6174"/>
          <w:tab w:val="right" w:pos="7585"/>
        </w:tabs>
        <w:jc w:val="both"/>
        <w:rPr>
          <w:rFonts w:ascii="Times New Roman" w:eastAsia="Times New Roman" w:hAnsi="Times New Roman"/>
          <w:color w:val="000000"/>
          <w:sz w:val="28"/>
          <w:szCs w:val="28"/>
          <w:lang w:val="ru-RU" w:eastAsia="ru-RU" w:bidi="ru-RU"/>
        </w:rPr>
      </w:pPr>
    </w:p>
    <w:p w:rsidR="008F3E9C" w:rsidRPr="0053052A" w:rsidRDefault="008F3E9C" w:rsidP="008F3E9C">
      <w:pPr>
        <w:tabs>
          <w:tab w:val="left" w:leader="underscore" w:pos="4974"/>
        </w:tabs>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направляется на (в)</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rPr>
          <w:rFonts w:ascii="Times New Roman" w:eastAsia="Times New Roman" w:hAnsi="Times New Roman"/>
          <w:color w:val="000000"/>
          <w:sz w:val="20"/>
          <w:szCs w:val="20"/>
          <w:lang w:val="ru-RU" w:eastAsia="ru-RU" w:bidi="ru-RU"/>
        </w:rPr>
      </w:pPr>
      <w:r w:rsidRPr="0053052A">
        <w:rPr>
          <w:rFonts w:ascii="Times New Roman" w:eastAsia="Times New Roman" w:hAnsi="Times New Roman"/>
          <w:color w:val="000000"/>
          <w:sz w:val="20"/>
          <w:szCs w:val="20"/>
          <w:lang w:val="ru-RU" w:eastAsia="ru-RU" w:bidi="ru-RU"/>
        </w:rPr>
        <w:t xml:space="preserve">                                                                   (организация)</w:t>
      </w:r>
    </w:p>
    <w:p w:rsidR="008F3E9C" w:rsidRPr="0053052A" w:rsidRDefault="008F3E9C" w:rsidP="008F3E9C">
      <w:pPr>
        <w:rPr>
          <w:rFonts w:ascii="Times New Roman" w:eastAsia="Times New Roman" w:hAnsi="Times New Roman"/>
          <w:color w:val="000000"/>
          <w:sz w:val="20"/>
          <w:szCs w:val="20"/>
          <w:lang w:val="ru-RU" w:eastAsia="ru-RU" w:bidi="ru-RU"/>
        </w:rPr>
      </w:pPr>
    </w:p>
    <w:p w:rsidR="008F3E9C" w:rsidRPr="0053052A" w:rsidRDefault="008F3E9C" w:rsidP="008F3E9C">
      <w:pPr>
        <w:spacing w:line="360" w:lineRule="auto"/>
        <w:ind w:firstLine="851"/>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I. Календарные сроки практики</w:t>
      </w:r>
    </w:p>
    <w:p w:rsidR="008F3E9C" w:rsidRPr="0053052A" w:rsidRDefault="008F3E9C" w:rsidP="008F3E9C">
      <w:pPr>
        <w:tabs>
          <w:tab w:val="center" w:leader="underscore" w:pos="6010"/>
          <w:tab w:val="left" w:leader="underscore" w:pos="932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По учебному плану с</w:t>
      </w:r>
      <w:r w:rsidRPr="0053052A">
        <w:rPr>
          <w:rFonts w:ascii="Times New Roman" w:eastAsia="Times New Roman" w:hAnsi="Times New Roman"/>
          <w:color w:val="000000"/>
          <w:sz w:val="28"/>
          <w:szCs w:val="28"/>
          <w:lang w:val="ru-RU" w:eastAsia="ru-RU" w:bidi="ru-RU"/>
        </w:rPr>
        <w:tab/>
        <w:t>по</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right" w:leader="underscore" w:pos="8871"/>
          <w:tab w:val="right" w:pos="9349"/>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Дата прибытия на практику</w:t>
      </w:r>
      <w:r w:rsidRPr="0053052A">
        <w:rPr>
          <w:rFonts w:ascii="Times New Roman" w:eastAsia="Times New Roman" w:hAnsi="Times New Roman"/>
          <w:color w:val="000000"/>
          <w:sz w:val="28"/>
          <w:szCs w:val="28"/>
          <w:lang w:val="ru-RU" w:eastAsia="ru-RU" w:bidi="ru-RU"/>
        </w:rPr>
        <w:tab/>
        <w:t>20</w:t>
      </w:r>
      <w:r w:rsidRPr="0053052A">
        <w:rPr>
          <w:rFonts w:ascii="Times New Roman" w:eastAsia="Times New Roman" w:hAnsi="Times New Roman"/>
          <w:color w:val="000000"/>
          <w:sz w:val="28"/>
          <w:szCs w:val="28"/>
          <w:lang w:val="ru-RU" w:eastAsia="ru-RU" w:bidi="ru-RU"/>
        </w:rPr>
        <w:tab/>
        <w:t>г.</w:t>
      </w:r>
    </w:p>
    <w:p w:rsidR="008F3E9C" w:rsidRPr="0053052A" w:rsidRDefault="008F3E9C" w:rsidP="008F3E9C">
      <w:pPr>
        <w:tabs>
          <w:tab w:val="right" w:leader="underscore" w:pos="8871"/>
          <w:tab w:val="right" w:pos="9349"/>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Дата выбытия с места практики</w:t>
      </w:r>
      <w:r w:rsidRPr="0053052A">
        <w:rPr>
          <w:rFonts w:ascii="Times New Roman" w:eastAsia="Times New Roman" w:hAnsi="Times New Roman"/>
          <w:color w:val="000000"/>
          <w:sz w:val="28"/>
          <w:szCs w:val="28"/>
          <w:lang w:val="ru-RU" w:eastAsia="ru-RU" w:bidi="ru-RU"/>
        </w:rPr>
        <w:tab/>
        <w:t>20</w:t>
      </w:r>
      <w:r w:rsidRPr="0053052A">
        <w:rPr>
          <w:rFonts w:ascii="Times New Roman" w:eastAsia="Times New Roman" w:hAnsi="Times New Roman"/>
          <w:color w:val="000000"/>
          <w:sz w:val="28"/>
          <w:szCs w:val="28"/>
          <w:lang w:val="ru-RU" w:eastAsia="ru-RU" w:bidi="ru-RU"/>
        </w:rPr>
        <w:tab/>
        <w:t>г.</w:t>
      </w:r>
    </w:p>
    <w:p w:rsidR="008F3E9C" w:rsidRPr="0053052A" w:rsidRDefault="008F3E9C" w:rsidP="008F3E9C">
      <w:pPr>
        <w:numPr>
          <w:ilvl w:val="0"/>
          <w:numId w:val="12"/>
        </w:numPr>
        <w:tabs>
          <w:tab w:val="left" w:pos="709"/>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Руководитель практики от Финансового университета</w:t>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Департамент учета, анализа и аудита</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32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Ученое звание</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Фамилия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Имя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Отчество</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numPr>
          <w:ilvl w:val="0"/>
          <w:numId w:val="12"/>
        </w:numPr>
        <w:tabs>
          <w:tab w:val="left" w:pos="709"/>
        </w:tabs>
        <w:spacing w:line="360" w:lineRule="auto"/>
        <w:ind w:firstLine="851"/>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Руководитель практики от организации</w:t>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Должность</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Фамилия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Имя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Отчество</w:t>
      </w: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pageBreakBefore/>
        <w:spacing w:line="260" w:lineRule="exact"/>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lastRenderedPageBreak/>
        <w:t>Ежедневные записи студентов по практике</w:t>
      </w:r>
    </w:p>
    <w:p w:rsidR="008F3E9C" w:rsidRPr="0053052A" w:rsidRDefault="008F3E9C" w:rsidP="008F3E9C">
      <w:pPr>
        <w:spacing w:line="260" w:lineRule="exact"/>
        <w:rPr>
          <w:rFonts w:ascii="Times New Roman" w:eastAsia="Times New Roman" w:hAnsi="Times New Roman"/>
          <w:b/>
          <w:bCs/>
          <w:color w:val="000000"/>
          <w:sz w:val="26"/>
          <w:szCs w:val="26"/>
          <w:lang w:val="ru-RU"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64"/>
        <w:gridCol w:w="5899"/>
        <w:gridCol w:w="1997"/>
      </w:tblGrid>
      <w:tr w:rsidR="008F3E9C" w:rsidRPr="00002E9C" w:rsidTr="00732D96">
        <w:trPr>
          <w:trHeight w:hRule="exact" w:val="1330"/>
          <w:jc w:val="center"/>
        </w:trPr>
        <w:tc>
          <w:tcPr>
            <w:tcW w:w="1464" w:type="dxa"/>
            <w:tcBorders>
              <w:top w:val="single" w:sz="4" w:space="0" w:color="auto"/>
              <w:left w:val="single" w:sz="4" w:space="0" w:color="auto"/>
              <w:bottom w:val="nil"/>
              <w:right w:val="nil"/>
            </w:tcBorders>
            <w:shd w:val="clear" w:color="auto" w:fill="FFFFFF"/>
            <w:vAlign w:val="center"/>
            <w:hideMark/>
          </w:tcPr>
          <w:p w:rsidR="008F3E9C" w:rsidRPr="0053052A" w:rsidRDefault="008F3E9C" w:rsidP="00732D96">
            <w:pPr>
              <w:spacing w:line="260" w:lineRule="exact"/>
              <w:jc w:val="center"/>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Дата</w:t>
            </w:r>
          </w:p>
        </w:tc>
        <w:tc>
          <w:tcPr>
            <w:tcW w:w="5899" w:type="dxa"/>
            <w:tcBorders>
              <w:top w:val="single" w:sz="4" w:space="0" w:color="auto"/>
              <w:left w:val="single" w:sz="4" w:space="0" w:color="auto"/>
              <w:bottom w:val="nil"/>
              <w:right w:val="nil"/>
            </w:tcBorders>
            <w:shd w:val="clear" w:color="auto" w:fill="FFFFFF"/>
            <w:vAlign w:val="center"/>
            <w:hideMark/>
          </w:tcPr>
          <w:p w:rsidR="008F3E9C" w:rsidRPr="0053052A" w:rsidRDefault="008F3E9C" w:rsidP="00732D96">
            <w:pPr>
              <w:spacing w:line="260" w:lineRule="exact"/>
              <w:ind w:left="22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Описание работы, выполненной студентом</w:t>
            </w:r>
          </w:p>
        </w:tc>
        <w:tc>
          <w:tcPr>
            <w:tcW w:w="1997" w:type="dxa"/>
            <w:tcBorders>
              <w:top w:val="single" w:sz="4" w:space="0" w:color="auto"/>
              <w:left w:val="single" w:sz="4" w:space="0" w:color="auto"/>
              <w:bottom w:val="nil"/>
              <w:right w:val="single" w:sz="4" w:space="0" w:color="auto"/>
            </w:tcBorders>
            <w:shd w:val="clear" w:color="auto" w:fill="FFFFFF"/>
            <w:vAlign w:val="bottom"/>
            <w:hideMark/>
          </w:tcPr>
          <w:p w:rsidR="008F3E9C" w:rsidRPr="0053052A" w:rsidRDefault="008F3E9C" w:rsidP="00732D96">
            <w:pPr>
              <w:spacing w:line="322" w:lineRule="exact"/>
              <w:jc w:val="center"/>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Отметка руководителя практики от организации</w:t>
            </w:r>
          </w:p>
        </w:tc>
      </w:tr>
      <w:tr w:rsidR="008F3E9C" w:rsidRPr="00002E9C"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002E9C"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bl>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widowControl/>
        <w:spacing w:after="200" w:line="276" w:lineRule="auto"/>
        <w:rPr>
          <w:rFonts w:ascii="Arial" w:hAnsi="Arial"/>
          <w:lang w:val="ru-RU" w:eastAsia="ru-RU"/>
        </w:rPr>
      </w:pPr>
    </w:p>
    <w:p w:rsidR="008F3E9C" w:rsidRDefault="008F3E9C" w:rsidP="008F3E9C">
      <w:pPr>
        <w:pStyle w:val="1"/>
        <w:tabs>
          <w:tab w:val="left" w:pos="993"/>
        </w:tabs>
        <w:ind w:firstLine="0"/>
        <w:jc w:val="center"/>
        <w:rPr>
          <w:sz w:val="28"/>
          <w:szCs w:val="28"/>
          <w:lang w:val="ru-RU"/>
        </w:rPr>
      </w:pPr>
    </w:p>
    <w:p w:rsidR="00B10C00" w:rsidRPr="008F3E9C" w:rsidRDefault="00B10C00">
      <w:pPr>
        <w:rPr>
          <w:lang w:val="ru-RU"/>
        </w:rPr>
      </w:pPr>
    </w:p>
    <w:sectPr w:rsidR="00B10C00" w:rsidRPr="008F3E9C" w:rsidSect="00732D96">
      <w:headerReference w:type="default" r:id="rId22"/>
      <w:pgSz w:w="11910" w:h="16840"/>
      <w:pgMar w:top="1134" w:right="851" w:bottom="1134" w:left="1701"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B81" w:rsidRDefault="00674B81">
      <w:r>
        <w:separator/>
      </w:r>
    </w:p>
  </w:endnote>
  <w:endnote w:type="continuationSeparator" w:id="0">
    <w:p w:rsidR="00674B81" w:rsidRDefault="0067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imes New Roman Полужирный">
    <w:panose1 w:val="00000000000000000000"/>
    <w:charset w:val="00"/>
    <w:family w:val="roman"/>
    <w:notTrueType/>
    <w:pitch w:val="default"/>
  </w:font>
  <w:font w:name="TimesNewRomanPS-BoldItalicMT">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6" w:rsidRDefault="00732D96">
    <w:pPr>
      <w:pStyle w:val="a6"/>
      <w:jc w:val="center"/>
    </w:pPr>
    <w:r>
      <w:fldChar w:fldCharType="begin"/>
    </w:r>
    <w:r>
      <w:instrText>PAGE   \* MERGEFORMAT</w:instrText>
    </w:r>
    <w:r>
      <w:fldChar w:fldCharType="separate"/>
    </w:r>
    <w:r w:rsidR="00002E9C" w:rsidRPr="00002E9C">
      <w:rPr>
        <w:noProof/>
        <w:lang w:val="ru-RU"/>
      </w:rPr>
      <w:t>8</w:t>
    </w:r>
    <w:r>
      <w:fldChar w:fldCharType="end"/>
    </w:r>
  </w:p>
  <w:p w:rsidR="00732D96" w:rsidRDefault="00732D96">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B81" w:rsidRDefault="00674B81">
      <w:r>
        <w:separator/>
      </w:r>
    </w:p>
  </w:footnote>
  <w:footnote w:type="continuationSeparator" w:id="0">
    <w:p w:rsidR="00674B81" w:rsidRDefault="00674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6" w:rsidRDefault="00732D96">
    <w:pPr>
      <w:spacing w:line="14" w:lineRule="auto"/>
      <w:rPr>
        <w:sz w:val="2"/>
        <w:szCs w:val="2"/>
      </w:rPr>
    </w:pPr>
    <w:r>
      <w:rPr>
        <w:noProof/>
        <w:lang w:val="ru-RU" w:eastAsia="ru-RU"/>
      </w:rPr>
      <w:drawing>
        <wp:anchor distT="0" distB="0" distL="114300" distR="114300" simplePos="0" relativeHeight="251657216" behindDoc="1" locked="0" layoutInCell="1" allowOverlap="1">
          <wp:simplePos x="0" y="0"/>
          <wp:positionH relativeFrom="page">
            <wp:posOffset>1134110</wp:posOffset>
          </wp:positionH>
          <wp:positionV relativeFrom="page">
            <wp:posOffset>2792730</wp:posOffset>
          </wp:positionV>
          <wp:extent cx="5291455" cy="5106670"/>
          <wp:effectExtent l="0" t="0" r="444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1455" cy="5106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6" w:rsidRDefault="00732D96">
    <w:pPr>
      <w:spacing w:line="14" w:lineRule="auto"/>
      <w:rPr>
        <w:sz w:val="2"/>
        <w:szCs w:val="2"/>
      </w:rPr>
    </w:pPr>
    <w:r>
      <w:rPr>
        <w:noProof/>
        <w:lang w:val="ru-RU" w:eastAsia="ru-RU"/>
      </w:rPr>
      <w:drawing>
        <wp:anchor distT="0" distB="0" distL="114300" distR="114300" simplePos="0" relativeHeight="251658240" behindDoc="1" locked="0" layoutInCell="1" allowOverlap="1">
          <wp:simplePos x="0" y="0"/>
          <wp:positionH relativeFrom="page">
            <wp:posOffset>1134110</wp:posOffset>
          </wp:positionH>
          <wp:positionV relativeFrom="page">
            <wp:posOffset>2792730</wp:posOffset>
          </wp:positionV>
          <wp:extent cx="5291455" cy="5106670"/>
          <wp:effectExtent l="0" t="0" r="444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1455" cy="5106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84355"/>
    <w:multiLevelType w:val="hybridMultilevel"/>
    <w:tmpl w:val="5E4AD0C6"/>
    <w:lvl w:ilvl="0" w:tplc="921CE77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37937D5"/>
    <w:multiLevelType w:val="multilevel"/>
    <w:tmpl w:val="322C0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361D86"/>
    <w:multiLevelType w:val="multilevel"/>
    <w:tmpl w:val="6E10FB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A9218EA"/>
    <w:multiLevelType w:val="hybridMultilevel"/>
    <w:tmpl w:val="F6E2F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EF6ED0"/>
    <w:multiLevelType w:val="hybridMultilevel"/>
    <w:tmpl w:val="211EC0BC"/>
    <w:lvl w:ilvl="0" w:tplc="7A7A15CC">
      <w:start w:val="1"/>
      <w:numFmt w:val="decimal"/>
      <w:lvlText w:val="%1."/>
      <w:lvlJc w:val="left"/>
      <w:pPr>
        <w:ind w:left="1445" w:hanging="735"/>
      </w:pPr>
      <w:rPr>
        <w:rFonts w:hint="default"/>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BA8069C"/>
    <w:multiLevelType w:val="multilevel"/>
    <w:tmpl w:val="FF2CC894"/>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B8E68BA"/>
    <w:multiLevelType w:val="hybridMultilevel"/>
    <w:tmpl w:val="CE10BDF6"/>
    <w:lvl w:ilvl="0" w:tplc="EA7C3988">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9" w15:restartNumberingAfterBreak="0">
    <w:nsid w:val="5643163A"/>
    <w:multiLevelType w:val="hybridMultilevel"/>
    <w:tmpl w:val="0EE26DA8"/>
    <w:lvl w:ilvl="0" w:tplc="DF6A9D04">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FE35B86"/>
    <w:multiLevelType w:val="hybridMultilevel"/>
    <w:tmpl w:val="D3B6960E"/>
    <w:lvl w:ilvl="0" w:tplc="004CD7B0">
      <w:start w:val="1"/>
      <w:numFmt w:val="bullet"/>
      <w:lvlText w:val=""/>
      <w:lvlJc w:val="left"/>
      <w:pPr>
        <w:ind w:left="835" w:hanging="360"/>
      </w:pPr>
      <w:rPr>
        <w:rFonts w:ascii="Symbol" w:eastAsia="Symbol" w:hAnsi="Symbol" w:hint="default"/>
        <w:w w:val="99"/>
        <w:sz w:val="28"/>
        <w:szCs w:val="28"/>
      </w:rPr>
    </w:lvl>
    <w:lvl w:ilvl="1" w:tplc="07E678F2">
      <w:start w:val="1"/>
      <w:numFmt w:val="bullet"/>
      <w:lvlText w:val="•"/>
      <w:lvlJc w:val="left"/>
      <w:pPr>
        <w:ind w:left="1682" w:hanging="360"/>
      </w:pPr>
      <w:rPr>
        <w:rFonts w:hint="default"/>
      </w:rPr>
    </w:lvl>
    <w:lvl w:ilvl="2" w:tplc="4A2A80D6">
      <w:start w:val="1"/>
      <w:numFmt w:val="bullet"/>
      <w:lvlText w:val="•"/>
      <w:lvlJc w:val="left"/>
      <w:pPr>
        <w:ind w:left="2529" w:hanging="360"/>
      </w:pPr>
      <w:rPr>
        <w:rFonts w:hint="default"/>
      </w:rPr>
    </w:lvl>
    <w:lvl w:ilvl="3" w:tplc="1BF4BF32">
      <w:start w:val="1"/>
      <w:numFmt w:val="bullet"/>
      <w:lvlText w:val="•"/>
      <w:lvlJc w:val="left"/>
      <w:pPr>
        <w:ind w:left="3376" w:hanging="360"/>
      </w:pPr>
      <w:rPr>
        <w:rFonts w:hint="default"/>
      </w:rPr>
    </w:lvl>
    <w:lvl w:ilvl="4" w:tplc="765E7E0C">
      <w:start w:val="1"/>
      <w:numFmt w:val="bullet"/>
      <w:lvlText w:val="•"/>
      <w:lvlJc w:val="left"/>
      <w:pPr>
        <w:ind w:left="4223" w:hanging="360"/>
      </w:pPr>
      <w:rPr>
        <w:rFonts w:hint="default"/>
      </w:rPr>
    </w:lvl>
    <w:lvl w:ilvl="5" w:tplc="F38E1A6E">
      <w:start w:val="1"/>
      <w:numFmt w:val="bullet"/>
      <w:lvlText w:val="•"/>
      <w:lvlJc w:val="left"/>
      <w:pPr>
        <w:ind w:left="5069" w:hanging="360"/>
      </w:pPr>
      <w:rPr>
        <w:rFonts w:hint="default"/>
      </w:rPr>
    </w:lvl>
    <w:lvl w:ilvl="6" w:tplc="34DAF9FC">
      <w:start w:val="1"/>
      <w:numFmt w:val="bullet"/>
      <w:lvlText w:val="•"/>
      <w:lvlJc w:val="left"/>
      <w:pPr>
        <w:ind w:left="5916" w:hanging="360"/>
      </w:pPr>
      <w:rPr>
        <w:rFonts w:hint="default"/>
      </w:rPr>
    </w:lvl>
    <w:lvl w:ilvl="7" w:tplc="BC686E46">
      <w:start w:val="1"/>
      <w:numFmt w:val="bullet"/>
      <w:lvlText w:val="•"/>
      <w:lvlJc w:val="left"/>
      <w:pPr>
        <w:ind w:left="6763" w:hanging="360"/>
      </w:pPr>
      <w:rPr>
        <w:rFonts w:hint="default"/>
      </w:rPr>
    </w:lvl>
    <w:lvl w:ilvl="8" w:tplc="1034E3EE">
      <w:start w:val="1"/>
      <w:numFmt w:val="bullet"/>
      <w:lvlText w:val="•"/>
      <w:lvlJc w:val="left"/>
      <w:pPr>
        <w:ind w:left="7610" w:hanging="360"/>
      </w:pPr>
      <w:rPr>
        <w:rFonts w:hint="default"/>
      </w:rPr>
    </w:lvl>
  </w:abstractNum>
  <w:abstractNum w:abstractNumId="11"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10"/>
  </w:num>
  <w:num w:numId="2">
    <w:abstractNumId w:val="4"/>
  </w:num>
  <w:num w:numId="3">
    <w:abstractNumId w:val="8"/>
  </w:num>
  <w:num w:numId="4">
    <w:abstractNumId w:val="9"/>
  </w:num>
  <w:num w:numId="5">
    <w:abstractNumId w:val="7"/>
  </w:num>
  <w:num w:numId="6">
    <w:abstractNumId w:val="3"/>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1"/>
  </w:num>
  <w:num w:numId="10">
    <w:abstractNumId w:val="1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9C7"/>
    <w:rsid w:val="00002E9C"/>
    <w:rsid w:val="00112738"/>
    <w:rsid w:val="003539C7"/>
    <w:rsid w:val="00523195"/>
    <w:rsid w:val="00544F9E"/>
    <w:rsid w:val="005E59F2"/>
    <w:rsid w:val="006156D5"/>
    <w:rsid w:val="00674B81"/>
    <w:rsid w:val="006C5AE5"/>
    <w:rsid w:val="00732D96"/>
    <w:rsid w:val="00755CD7"/>
    <w:rsid w:val="007967A1"/>
    <w:rsid w:val="007D070A"/>
    <w:rsid w:val="00865B09"/>
    <w:rsid w:val="0089306C"/>
    <w:rsid w:val="008F3E9C"/>
    <w:rsid w:val="00924AB5"/>
    <w:rsid w:val="00925BBF"/>
    <w:rsid w:val="00985CF1"/>
    <w:rsid w:val="009E4D5B"/>
    <w:rsid w:val="00A2356B"/>
    <w:rsid w:val="00A27034"/>
    <w:rsid w:val="00B05BAD"/>
    <w:rsid w:val="00B10C00"/>
    <w:rsid w:val="00B55D0D"/>
    <w:rsid w:val="00B85B66"/>
    <w:rsid w:val="00BB28F1"/>
    <w:rsid w:val="00C73F28"/>
    <w:rsid w:val="00CB0A6D"/>
    <w:rsid w:val="00D21D17"/>
    <w:rsid w:val="00D653A2"/>
    <w:rsid w:val="00DB1221"/>
    <w:rsid w:val="00DF0C93"/>
    <w:rsid w:val="00F45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B5853"/>
  <w15:chartTrackingRefBased/>
  <w15:docId w15:val="{53A3D110-B07A-48AC-807C-CBE3F664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F3E9C"/>
    <w:pPr>
      <w:widowControl w:val="0"/>
      <w:spacing w:after="0" w:line="240" w:lineRule="auto"/>
    </w:pPr>
    <w:rPr>
      <w:rFonts w:ascii="Calibri" w:eastAsia="Calibri" w:hAnsi="Calibri" w:cs="Times New Roman"/>
      <w:lang w:val="en-US"/>
    </w:rPr>
  </w:style>
  <w:style w:type="paragraph" w:styleId="1">
    <w:name w:val="heading 1"/>
    <w:basedOn w:val="a"/>
    <w:link w:val="10"/>
    <w:uiPriority w:val="1"/>
    <w:qFormat/>
    <w:rsid w:val="008F3E9C"/>
    <w:pPr>
      <w:spacing w:line="360" w:lineRule="auto"/>
      <w:ind w:firstLine="720"/>
      <w:outlineLvl w:val="0"/>
    </w:pPr>
    <w:rPr>
      <w:rFonts w:ascii="Times New Roman" w:eastAsia="Times New Roman" w:hAnsi="Times New Roman"/>
      <w:b/>
      <w:bCs/>
      <w:sz w:val="32"/>
      <w:szCs w:val="32"/>
    </w:rPr>
  </w:style>
  <w:style w:type="paragraph" w:styleId="3">
    <w:name w:val="heading 3"/>
    <w:basedOn w:val="a"/>
    <w:link w:val="30"/>
    <w:uiPriority w:val="1"/>
    <w:qFormat/>
    <w:rsid w:val="008F3E9C"/>
    <w:pPr>
      <w:ind w:left="115"/>
      <w:outlineLvl w:val="2"/>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F3E9C"/>
    <w:rPr>
      <w:rFonts w:ascii="Times New Roman" w:eastAsia="Times New Roman" w:hAnsi="Times New Roman" w:cs="Times New Roman"/>
      <w:b/>
      <w:bCs/>
      <w:sz w:val="32"/>
      <w:szCs w:val="32"/>
      <w:lang w:val="en-US"/>
    </w:rPr>
  </w:style>
  <w:style w:type="character" w:customStyle="1" w:styleId="30">
    <w:name w:val="Заголовок 3 Знак"/>
    <w:basedOn w:val="a0"/>
    <w:link w:val="3"/>
    <w:uiPriority w:val="1"/>
    <w:rsid w:val="008F3E9C"/>
    <w:rPr>
      <w:rFonts w:ascii="Times New Roman" w:eastAsia="Times New Roman" w:hAnsi="Times New Roman" w:cs="Times New Roman"/>
      <w:b/>
      <w:bCs/>
      <w:sz w:val="28"/>
      <w:szCs w:val="28"/>
      <w:lang w:val="en-US"/>
    </w:rPr>
  </w:style>
  <w:style w:type="paragraph" w:styleId="a3">
    <w:name w:val="Body Text"/>
    <w:basedOn w:val="a"/>
    <w:link w:val="a4"/>
    <w:uiPriority w:val="1"/>
    <w:qFormat/>
    <w:rsid w:val="008F3E9C"/>
    <w:pPr>
      <w:spacing w:line="360" w:lineRule="auto"/>
      <w:ind w:firstLine="357"/>
      <w:jc w:val="both"/>
    </w:pPr>
    <w:rPr>
      <w:rFonts w:ascii="Times New Roman" w:eastAsia="Times New Roman" w:hAnsi="Times New Roman"/>
      <w:sz w:val="28"/>
      <w:szCs w:val="28"/>
    </w:rPr>
  </w:style>
  <w:style w:type="character" w:customStyle="1" w:styleId="a4">
    <w:name w:val="Основной текст Знак"/>
    <w:basedOn w:val="a0"/>
    <w:link w:val="a3"/>
    <w:uiPriority w:val="1"/>
    <w:rsid w:val="008F3E9C"/>
    <w:rPr>
      <w:rFonts w:ascii="Times New Roman" w:eastAsia="Times New Roman" w:hAnsi="Times New Roman" w:cs="Times New Roman"/>
      <w:sz w:val="28"/>
      <w:szCs w:val="28"/>
      <w:lang w:val="en-US"/>
    </w:rPr>
  </w:style>
  <w:style w:type="paragraph" w:styleId="a5">
    <w:name w:val="List Paragraph"/>
    <w:basedOn w:val="a"/>
    <w:uiPriority w:val="34"/>
    <w:qFormat/>
    <w:rsid w:val="008F3E9C"/>
  </w:style>
  <w:style w:type="paragraph" w:styleId="a6">
    <w:name w:val="footer"/>
    <w:basedOn w:val="a"/>
    <w:link w:val="a7"/>
    <w:uiPriority w:val="99"/>
    <w:unhideWhenUsed/>
    <w:rsid w:val="008F3E9C"/>
    <w:pPr>
      <w:tabs>
        <w:tab w:val="center" w:pos="4677"/>
        <w:tab w:val="right" w:pos="9355"/>
      </w:tabs>
    </w:pPr>
  </w:style>
  <w:style w:type="character" w:customStyle="1" w:styleId="a7">
    <w:name w:val="Нижний колонтитул Знак"/>
    <w:basedOn w:val="a0"/>
    <w:link w:val="a6"/>
    <w:uiPriority w:val="99"/>
    <w:rsid w:val="008F3E9C"/>
    <w:rPr>
      <w:rFonts w:ascii="Calibri" w:eastAsia="Calibri" w:hAnsi="Calibri" w:cs="Times New Roman"/>
      <w:lang w:val="en-US"/>
    </w:rPr>
  </w:style>
  <w:style w:type="paragraph" w:styleId="11">
    <w:name w:val="toc 1"/>
    <w:basedOn w:val="a"/>
    <w:next w:val="a"/>
    <w:autoRedefine/>
    <w:uiPriority w:val="39"/>
    <w:unhideWhenUsed/>
    <w:rsid w:val="008F3E9C"/>
    <w:pPr>
      <w:tabs>
        <w:tab w:val="right" w:leader="dot" w:pos="9356"/>
      </w:tabs>
      <w:spacing w:after="100" w:line="360" w:lineRule="auto"/>
    </w:pPr>
    <w:rPr>
      <w:b/>
      <w:noProof/>
      <w:lang w:val="ru-RU"/>
    </w:rPr>
  </w:style>
  <w:style w:type="character" w:styleId="a8">
    <w:name w:val="Hyperlink"/>
    <w:uiPriority w:val="99"/>
    <w:unhideWhenUsed/>
    <w:rsid w:val="008F3E9C"/>
    <w:rPr>
      <w:color w:val="0000FF"/>
      <w:u w:val="single"/>
    </w:rPr>
  </w:style>
  <w:style w:type="paragraph" w:styleId="a9">
    <w:name w:val="footnote text"/>
    <w:basedOn w:val="a"/>
    <w:link w:val="aa"/>
    <w:uiPriority w:val="99"/>
    <w:unhideWhenUsed/>
    <w:rsid w:val="008F3E9C"/>
    <w:rPr>
      <w:sz w:val="20"/>
      <w:szCs w:val="20"/>
    </w:rPr>
  </w:style>
  <w:style w:type="character" w:customStyle="1" w:styleId="aa">
    <w:name w:val="Текст сноски Знак"/>
    <w:basedOn w:val="a0"/>
    <w:link w:val="a9"/>
    <w:uiPriority w:val="99"/>
    <w:rsid w:val="008F3E9C"/>
    <w:rPr>
      <w:rFonts w:ascii="Calibri" w:eastAsia="Calibri" w:hAnsi="Calibri" w:cs="Times New Roman"/>
      <w:sz w:val="20"/>
      <w:szCs w:val="20"/>
      <w:lang w:val="en-US"/>
    </w:rPr>
  </w:style>
  <w:style w:type="character" w:customStyle="1" w:styleId="ab">
    <w:name w:val="Основной текст_"/>
    <w:link w:val="2"/>
    <w:locked/>
    <w:rsid w:val="008F3E9C"/>
    <w:rPr>
      <w:rFonts w:ascii="Times New Roman" w:eastAsia="Times New Roman" w:hAnsi="Times New Roman"/>
      <w:sz w:val="26"/>
      <w:szCs w:val="26"/>
      <w:shd w:val="clear" w:color="auto" w:fill="FFFFFF"/>
    </w:rPr>
  </w:style>
  <w:style w:type="paragraph" w:customStyle="1" w:styleId="2">
    <w:name w:val="Основной текст2"/>
    <w:basedOn w:val="a"/>
    <w:link w:val="ab"/>
    <w:rsid w:val="008F3E9C"/>
    <w:pPr>
      <w:shd w:val="clear" w:color="auto" w:fill="FFFFFF"/>
      <w:spacing w:before="5760" w:line="0" w:lineRule="atLeast"/>
      <w:ind w:hanging="1140"/>
      <w:jc w:val="center"/>
    </w:pPr>
    <w:rPr>
      <w:rFonts w:ascii="Times New Roman" w:eastAsia="Times New Roman" w:hAnsi="Times New Roman" w:cstheme="minorBidi"/>
      <w:sz w:val="26"/>
      <w:szCs w:val="26"/>
      <w:lang w:val="ru-RU"/>
    </w:rPr>
  </w:style>
  <w:style w:type="character" w:customStyle="1" w:styleId="12">
    <w:name w:val="Основной текст1"/>
    <w:rsid w:val="008F3E9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2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lmaz.com/nobel/economics" TargetMode="External"/><Relationship Id="rId18" Type="http://schemas.openxmlformats.org/officeDocument/2006/relationships/hyperlink" Target="http://www.micex.ru" TargetMode="External"/><Relationship Id="rId3" Type="http://schemas.openxmlformats.org/officeDocument/2006/relationships/settings" Target="settings.xml"/><Relationship Id="rId21" Type="http://schemas.openxmlformats.org/officeDocument/2006/relationships/hyperlink" Target="http://www.cisstat.org" TargetMode="External"/><Relationship Id="rId7" Type="http://schemas.openxmlformats.org/officeDocument/2006/relationships/header" Target="header1.xml"/><Relationship Id="rId12" Type="http://schemas.openxmlformats.org/officeDocument/2006/relationships/hyperlink" Target="http://www.nobel.se/economics/laureates" TargetMode="External"/><Relationship Id="rId17" Type="http://schemas.openxmlformats.org/officeDocument/2006/relationships/hyperlink" Target="http://www.ifac.org" TargetMode="External"/><Relationship Id="rId2" Type="http://schemas.openxmlformats.org/officeDocument/2006/relationships/styles" Target="styles.xml"/><Relationship Id="rId16" Type="http://schemas.openxmlformats.org/officeDocument/2006/relationships/hyperlink" Target="http://www.aicpa.org" TargetMode="External"/><Relationship Id="rId20"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e.openlab.spb.ru/cgi-ise/gallery"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br.ru" TargetMode="External"/><Relationship Id="rId23" Type="http://schemas.openxmlformats.org/officeDocument/2006/relationships/fontTable" Target="fontTable.xml"/><Relationship Id="rId10" Type="http://schemas.openxmlformats.org/officeDocument/2006/relationships/hyperlink" Target="http://www.finansy.ru" TargetMode="External"/><Relationship Id="rId19" Type="http://schemas.openxmlformats.org/officeDocument/2006/relationships/hyperlink" Target="http://www.theiiba.org" TargetMode="External"/><Relationship Id="rId4" Type="http://schemas.openxmlformats.org/officeDocument/2006/relationships/webSettings" Target="webSettings.xml"/><Relationship Id="rId9" Type="http://schemas.openxmlformats.org/officeDocument/2006/relationships/hyperlink" Target="http://www.libertarium.ru/library" TargetMode="External"/><Relationship Id="rId14" Type="http://schemas.openxmlformats.org/officeDocument/2006/relationships/hyperlink" Target="http://www1"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25</Pages>
  <Words>5019</Words>
  <Characters>28613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Штырикова Алина Дмитриевна</dc:creator>
  <cp:keywords/>
  <dc:description/>
  <cp:lastModifiedBy>Борисова Екатерина Владимировна</cp:lastModifiedBy>
  <cp:revision>27</cp:revision>
  <dcterms:created xsi:type="dcterms:W3CDTF">2022-11-29T10:15:00Z</dcterms:created>
  <dcterms:modified xsi:type="dcterms:W3CDTF">2024-07-08T13:04:00Z</dcterms:modified>
</cp:coreProperties>
</file>